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97C27" w14:textId="45B9B713" w:rsidR="009B1073" w:rsidRPr="006978CE" w:rsidRDefault="00480DB3" w:rsidP="006978CE">
      <w:pPr>
        <w:shd w:val="clear" w:color="auto" w:fill="FFFFFF" w:themeFill="background1"/>
        <w:autoSpaceDE w:val="0"/>
        <w:adjustRightInd w:val="0"/>
        <w:ind w:left="5184" w:firstLine="1296"/>
        <w:jc w:val="both"/>
        <w:rPr>
          <w:rFonts w:eastAsia="TimesNewRomanPSMT"/>
          <w:szCs w:val="24"/>
        </w:rPr>
      </w:pPr>
      <w:r w:rsidRPr="006978CE">
        <w:rPr>
          <w:rFonts w:eastAsia="TimesNewRomanPSMT"/>
          <w:szCs w:val="24"/>
        </w:rPr>
        <w:t xml:space="preserve">PATVIRTINTA </w:t>
      </w:r>
    </w:p>
    <w:p w14:paraId="1C2C9F97" w14:textId="5423CCCB" w:rsidR="009B1073" w:rsidRPr="006978CE" w:rsidRDefault="009B1073" w:rsidP="006978CE">
      <w:pPr>
        <w:shd w:val="clear" w:color="auto" w:fill="FFFFFF" w:themeFill="background1"/>
        <w:autoSpaceDE w:val="0"/>
        <w:adjustRightInd w:val="0"/>
        <w:ind w:left="6480"/>
        <w:jc w:val="both"/>
        <w:rPr>
          <w:rFonts w:eastAsia="TimesNewRomanPSMT"/>
          <w:szCs w:val="24"/>
        </w:rPr>
      </w:pPr>
      <w:r w:rsidRPr="00CC5935">
        <w:rPr>
          <w:rFonts w:eastAsia="TimesNewRomanPSMT"/>
          <w:szCs w:val="24"/>
        </w:rPr>
        <w:t>Kupiškio r. švietimo pagalbos tarnybos direktoriaus 2025</w:t>
      </w:r>
      <w:r w:rsidR="006978CE">
        <w:rPr>
          <w:rFonts w:eastAsia="TimesNewRomanPSMT"/>
          <w:color w:val="ED0000"/>
          <w:szCs w:val="24"/>
        </w:rPr>
        <w:t xml:space="preserve"> </w:t>
      </w:r>
      <w:r w:rsidR="006978CE" w:rsidRPr="006978CE">
        <w:rPr>
          <w:rFonts w:eastAsia="TimesNewRomanPSMT"/>
          <w:szCs w:val="24"/>
        </w:rPr>
        <w:t>m. kovo 2</w:t>
      </w:r>
      <w:r w:rsidR="00043D2C">
        <w:rPr>
          <w:rFonts w:eastAsia="TimesNewRomanPSMT"/>
          <w:szCs w:val="24"/>
        </w:rPr>
        <w:t>5</w:t>
      </w:r>
      <w:r w:rsidRPr="006978CE">
        <w:rPr>
          <w:rFonts w:eastAsia="TimesNewRomanPSMT"/>
          <w:szCs w:val="24"/>
        </w:rPr>
        <w:t xml:space="preserve"> įsakymu Nr. V-</w:t>
      </w:r>
      <w:r w:rsidR="00043D2C">
        <w:rPr>
          <w:rFonts w:eastAsia="TimesNewRomanPSMT"/>
          <w:szCs w:val="24"/>
        </w:rPr>
        <w:t>10</w:t>
      </w:r>
      <w:bookmarkStart w:id="0" w:name="_GoBack"/>
      <w:bookmarkEnd w:id="0"/>
    </w:p>
    <w:p w14:paraId="76F318E7" w14:textId="77777777" w:rsidR="009B1073" w:rsidRDefault="009B1073" w:rsidP="00A44E35">
      <w:pPr>
        <w:jc w:val="center"/>
        <w:rPr>
          <w:b/>
          <w:bCs/>
          <w:szCs w:val="24"/>
        </w:rPr>
      </w:pPr>
    </w:p>
    <w:p w14:paraId="670F46D5" w14:textId="77777777" w:rsidR="009B1073" w:rsidRDefault="009B1073" w:rsidP="00A44E35">
      <w:pPr>
        <w:jc w:val="center"/>
        <w:rPr>
          <w:b/>
          <w:bCs/>
          <w:szCs w:val="24"/>
        </w:rPr>
      </w:pPr>
    </w:p>
    <w:p w14:paraId="501D4F64" w14:textId="77777777" w:rsidR="009B1073" w:rsidRDefault="009B1073" w:rsidP="00A44E35">
      <w:pPr>
        <w:jc w:val="center"/>
        <w:rPr>
          <w:b/>
          <w:bCs/>
          <w:szCs w:val="24"/>
        </w:rPr>
      </w:pPr>
    </w:p>
    <w:p w14:paraId="0F7B8C64" w14:textId="16334D17" w:rsidR="00A44E35" w:rsidRDefault="00A44E35" w:rsidP="00A44E35">
      <w:pPr>
        <w:jc w:val="center"/>
      </w:pPr>
      <w:r>
        <w:rPr>
          <w:b/>
          <w:bCs/>
          <w:szCs w:val="24"/>
        </w:rPr>
        <w:t>ELEKTRONINIO MOKINIO PA</w:t>
      </w:r>
      <w:r w:rsidR="006978CE">
        <w:rPr>
          <w:b/>
          <w:bCs/>
          <w:szCs w:val="24"/>
        </w:rPr>
        <w:t xml:space="preserve">ŽYMĖJIMO IŠDAVIMO IR APSKAITOS </w:t>
      </w:r>
      <w:r>
        <w:rPr>
          <w:b/>
          <w:bCs/>
          <w:szCs w:val="24"/>
        </w:rPr>
        <w:t>TVARKOS APRAŠAS</w:t>
      </w:r>
    </w:p>
    <w:p w14:paraId="11C5A2BC" w14:textId="77777777" w:rsidR="00A44E35" w:rsidRDefault="00A44E35" w:rsidP="00A44E35">
      <w:pPr>
        <w:ind w:firstLine="62"/>
        <w:rPr>
          <w:szCs w:val="24"/>
        </w:rPr>
      </w:pPr>
    </w:p>
    <w:p w14:paraId="6600C7EF" w14:textId="77777777" w:rsidR="00A44E35" w:rsidRDefault="00A44E35" w:rsidP="00A44E35">
      <w:pPr>
        <w:jc w:val="center"/>
      </w:pPr>
      <w:r>
        <w:rPr>
          <w:b/>
          <w:bCs/>
          <w:szCs w:val="24"/>
        </w:rPr>
        <w:t>I SKYRIUS</w:t>
      </w:r>
    </w:p>
    <w:p w14:paraId="4702FA29" w14:textId="77777777" w:rsidR="00A44E35" w:rsidRPr="00480DB3" w:rsidRDefault="00A44E35" w:rsidP="00A44E35">
      <w:pPr>
        <w:jc w:val="center"/>
        <w:rPr>
          <w:color w:val="ED0000"/>
        </w:rPr>
      </w:pPr>
      <w:r>
        <w:rPr>
          <w:b/>
          <w:bCs/>
          <w:szCs w:val="24"/>
        </w:rPr>
        <w:t>BENDROSIOS NUOSTATOS</w:t>
      </w:r>
    </w:p>
    <w:p w14:paraId="5843C4AB" w14:textId="77777777" w:rsidR="00A44E35" w:rsidRDefault="00A44E35" w:rsidP="00A44E35">
      <w:pPr>
        <w:ind w:firstLine="62"/>
        <w:jc w:val="both"/>
        <w:rPr>
          <w:szCs w:val="24"/>
        </w:rPr>
      </w:pPr>
    </w:p>
    <w:p w14:paraId="3ADCC2CA" w14:textId="7953A82C" w:rsidR="00A44E35" w:rsidRDefault="00A44E35" w:rsidP="00D911A1">
      <w:pPr>
        <w:tabs>
          <w:tab w:val="left" w:pos="993"/>
        </w:tabs>
        <w:spacing w:line="276" w:lineRule="auto"/>
        <w:ind w:firstLine="709"/>
        <w:jc w:val="both"/>
      </w:pPr>
      <w:r>
        <w:rPr>
          <w:szCs w:val="24"/>
        </w:rPr>
        <w:t>1.</w:t>
      </w:r>
      <w:r>
        <w:rPr>
          <w:szCs w:val="24"/>
        </w:rPr>
        <w:tab/>
      </w:r>
      <w:r w:rsidR="00284108">
        <w:rPr>
          <w:szCs w:val="24"/>
        </w:rPr>
        <w:t>E</w:t>
      </w:r>
      <w:r>
        <w:rPr>
          <w:szCs w:val="24"/>
        </w:rPr>
        <w:t xml:space="preserve">lektroninio mokinio </w:t>
      </w:r>
      <w:r w:rsidR="006978CE">
        <w:rPr>
          <w:szCs w:val="24"/>
        </w:rPr>
        <w:t xml:space="preserve">pažymėjimo išdavimo ir  apskaitos </w:t>
      </w:r>
      <w:r>
        <w:rPr>
          <w:szCs w:val="24"/>
        </w:rPr>
        <w:t xml:space="preserve">tvarkos aprašas (toliau – Aprašas) </w:t>
      </w:r>
      <w:r w:rsidR="00284108" w:rsidRPr="006978CE">
        <w:rPr>
          <w:szCs w:val="24"/>
        </w:rPr>
        <w:t xml:space="preserve">reglamentuoja </w:t>
      </w:r>
      <w:r w:rsidR="00284108">
        <w:rPr>
          <w:szCs w:val="24"/>
        </w:rPr>
        <w:t>elektroninio mokinio pažymėjimo (toliau – EMP) užsakymo, išdavimo</w:t>
      </w:r>
      <w:r w:rsidR="006978CE">
        <w:rPr>
          <w:szCs w:val="24"/>
        </w:rPr>
        <w:t xml:space="preserve"> ir apskaitos </w:t>
      </w:r>
      <w:r w:rsidR="00284108">
        <w:rPr>
          <w:szCs w:val="24"/>
        </w:rPr>
        <w:t xml:space="preserve"> </w:t>
      </w:r>
      <w:r>
        <w:rPr>
          <w:szCs w:val="24"/>
        </w:rPr>
        <w:t>Kupiškio rajono savivaldybės ben</w:t>
      </w:r>
      <w:r w:rsidR="00D911A1">
        <w:rPr>
          <w:szCs w:val="24"/>
        </w:rPr>
        <w:t>drojo ugdymo mokykl</w:t>
      </w:r>
      <w:r w:rsidR="003502FC">
        <w:rPr>
          <w:szCs w:val="24"/>
        </w:rPr>
        <w:t>oms</w:t>
      </w:r>
      <w:r w:rsidR="00D911A1">
        <w:rPr>
          <w:szCs w:val="24"/>
        </w:rPr>
        <w:t xml:space="preserve"> (toliau – M</w:t>
      </w:r>
      <w:r w:rsidR="006978CE">
        <w:rPr>
          <w:szCs w:val="24"/>
        </w:rPr>
        <w:t>okykla</w:t>
      </w:r>
      <w:r>
        <w:rPr>
          <w:szCs w:val="24"/>
        </w:rPr>
        <w:t>)</w:t>
      </w:r>
      <w:r w:rsidR="00284108">
        <w:rPr>
          <w:szCs w:val="24"/>
        </w:rPr>
        <w:t xml:space="preserve"> tvarką.</w:t>
      </w:r>
    </w:p>
    <w:p w14:paraId="4229A416" w14:textId="77777777" w:rsidR="00A44E35" w:rsidRDefault="00A44E35" w:rsidP="00D911A1">
      <w:pPr>
        <w:tabs>
          <w:tab w:val="left" w:pos="993"/>
        </w:tabs>
        <w:spacing w:line="276" w:lineRule="auto"/>
        <w:ind w:firstLine="709"/>
        <w:jc w:val="both"/>
      </w:pPr>
      <w:r>
        <w:rPr>
          <w:szCs w:val="24"/>
        </w:rPr>
        <w:t>2.</w:t>
      </w:r>
      <w:r>
        <w:rPr>
          <w:szCs w:val="24"/>
        </w:rPr>
        <w:tab/>
        <w:t>Aprašas parengtas vadovaujantis Lietuvos</w:t>
      </w:r>
      <w:r w:rsidR="00D911A1">
        <w:rPr>
          <w:szCs w:val="24"/>
        </w:rPr>
        <w:t xml:space="preserve"> Respublikos švietimo įstatymu, </w:t>
      </w:r>
      <w:r>
        <w:rPr>
          <w:szCs w:val="24"/>
        </w:rPr>
        <w:t xml:space="preserve">Mokinio pažymėjimo išdavimo tvarkos aprašu, patvirtintu Lietuvos Respublikos švietimo, mokslo ir sporto ministro 2020 m. gruodžio 31 d. įsakymu Nr. V-2014 </w:t>
      </w:r>
      <w:r>
        <w:rPr>
          <w:bCs/>
          <w:szCs w:val="24"/>
        </w:rPr>
        <w:t>„Dėl Mokinio pažymėjimo išdavimo tvarkos aprašo, mokinio pažymėjimo (popierinio) ir mokinio pažymėjimo (kortelės) blankų privalomųjų formų patvirtinimo“</w:t>
      </w:r>
      <w:r>
        <w:rPr>
          <w:szCs w:val="24"/>
        </w:rPr>
        <w:t xml:space="preserve">. </w:t>
      </w:r>
    </w:p>
    <w:p w14:paraId="5288BEA0" w14:textId="77777777" w:rsidR="00A44E35" w:rsidRDefault="00A44E35" w:rsidP="00D911A1">
      <w:pPr>
        <w:tabs>
          <w:tab w:val="left" w:pos="709"/>
        </w:tabs>
        <w:spacing w:line="276" w:lineRule="auto"/>
        <w:jc w:val="both"/>
      </w:pPr>
      <w:r>
        <w:tab/>
      </w:r>
      <w:r w:rsidR="00D911A1">
        <w:rPr>
          <w:szCs w:val="24"/>
        </w:rPr>
        <w:t xml:space="preserve">3. </w:t>
      </w:r>
      <w:r>
        <w:rPr>
          <w:szCs w:val="24"/>
        </w:rPr>
        <w:t xml:space="preserve">Aprašu siekiama užtikrinti, kad mokyklų mokiniams, kurie mokosi pagal pradinio, pagrindinio, vidurinio ugdymo programas, būtų išduodami EMP, atitinkantys jų apskaitos, pildymo, išdavimo ir 2016 m. balandžio 27 d. Europos Parlamento ir Tarybos reglamento (ES) 2016/679 dėl fizinių asmenų apsaugos tvarkant asmens duomenis ir dėl laisvo tokių duomenų judėjimo ir kuriuo panaikinama Direktyva 95/46/EB (Bendrasis duomenų apsaugos reglamentas) </w:t>
      </w:r>
      <w:r>
        <w:rPr>
          <w:iCs/>
          <w:szCs w:val="24"/>
        </w:rPr>
        <w:t>(toliau – BDAR) reikalavimus.</w:t>
      </w:r>
      <w:r>
        <w:rPr>
          <w:szCs w:val="24"/>
        </w:rPr>
        <w:t xml:space="preserve"> </w:t>
      </w:r>
    </w:p>
    <w:p w14:paraId="6305E9C6" w14:textId="77777777" w:rsidR="00A44E35" w:rsidRDefault="00D911A1" w:rsidP="00D911A1">
      <w:pPr>
        <w:tabs>
          <w:tab w:val="left" w:pos="709"/>
        </w:tabs>
        <w:spacing w:line="276" w:lineRule="auto"/>
        <w:jc w:val="both"/>
      </w:pPr>
      <w:r>
        <w:tab/>
      </w:r>
      <w:r>
        <w:rPr>
          <w:szCs w:val="24"/>
        </w:rPr>
        <w:t xml:space="preserve">4. </w:t>
      </w:r>
      <w:r w:rsidR="00A44E35">
        <w:rPr>
          <w:szCs w:val="24"/>
        </w:rPr>
        <w:t>Apraše naudojamos sąvokos:</w:t>
      </w:r>
    </w:p>
    <w:p w14:paraId="74E62F1D" w14:textId="26C98E0D" w:rsidR="00A44E35" w:rsidRDefault="00A44E35" w:rsidP="00D911A1">
      <w:pPr>
        <w:spacing w:line="276" w:lineRule="auto"/>
        <w:ind w:firstLine="709"/>
        <w:jc w:val="both"/>
      </w:pPr>
      <w:r>
        <w:rPr>
          <w:color w:val="000000"/>
          <w:szCs w:val="24"/>
        </w:rPr>
        <w:t>4.1.</w:t>
      </w:r>
      <w:r>
        <w:rPr>
          <w:color w:val="000000"/>
          <w:szCs w:val="24"/>
        </w:rPr>
        <w:tab/>
      </w:r>
      <w:r>
        <w:rPr>
          <w:b/>
          <w:bCs/>
          <w:szCs w:val="24"/>
        </w:rPr>
        <w:t>Asmens duomenys –</w:t>
      </w:r>
      <w:r>
        <w:rPr>
          <w:szCs w:val="24"/>
        </w:rPr>
        <w:t xml:space="preserve"> mokyklos valdomi mokinių asmens duomenys, kurie yra perduodami tvarkyti u</w:t>
      </w:r>
      <w:r w:rsidR="003502FC">
        <w:rPr>
          <w:szCs w:val="24"/>
        </w:rPr>
        <w:t>ž EMP personalizavimą atsakingai</w:t>
      </w:r>
      <w:r>
        <w:rPr>
          <w:szCs w:val="24"/>
        </w:rPr>
        <w:t xml:space="preserve"> </w:t>
      </w:r>
      <w:r w:rsidR="00D911A1">
        <w:rPr>
          <w:szCs w:val="24"/>
        </w:rPr>
        <w:t>Kupiškio r. švietimo pagalbos tarnybai</w:t>
      </w:r>
      <w:r w:rsidR="003502FC">
        <w:rPr>
          <w:szCs w:val="24"/>
        </w:rPr>
        <w:t xml:space="preserve"> (toliau – Tarnyba)</w:t>
      </w:r>
      <w:r w:rsidR="00D911A1">
        <w:rPr>
          <w:szCs w:val="24"/>
        </w:rPr>
        <w:t>.</w:t>
      </w:r>
    </w:p>
    <w:p w14:paraId="3DAA51BD" w14:textId="2251AF60" w:rsidR="00A44E35" w:rsidRDefault="00A44E35" w:rsidP="00D911A1">
      <w:pPr>
        <w:spacing w:line="276" w:lineRule="auto"/>
        <w:ind w:firstLine="709"/>
        <w:jc w:val="both"/>
      </w:pPr>
      <w:r>
        <w:rPr>
          <w:color w:val="000000"/>
          <w:szCs w:val="24"/>
        </w:rPr>
        <w:t>4.2.</w:t>
      </w:r>
      <w:r>
        <w:rPr>
          <w:color w:val="000000"/>
          <w:szCs w:val="24"/>
        </w:rPr>
        <w:tab/>
      </w:r>
      <w:r>
        <w:rPr>
          <w:b/>
          <w:bCs/>
          <w:szCs w:val="24"/>
        </w:rPr>
        <w:t>Elektroninio mokinio pažymėjimo personalizavimo informacinė sistema</w:t>
      </w:r>
      <w:r>
        <w:rPr>
          <w:szCs w:val="24"/>
        </w:rPr>
        <w:t xml:space="preserve"> – Kupiškio rajono savivaldybės administracijos naudojama elektroninio mokinio pažymėjimo personalizavimo informacinė sistema </w:t>
      </w:r>
      <w:proofErr w:type="spellStart"/>
      <w:r w:rsidR="003502FC">
        <w:rPr>
          <w:szCs w:val="24"/>
        </w:rPr>
        <w:t>emp.manomokykla.lt</w:t>
      </w:r>
      <w:proofErr w:type="spellEnd"/>
      <w:r w:rsidR="003502FC">
        <w:rPr>
          <w:szCs w:val="24"/>
        </w:rPr>
        <w:t xml:space="preserve"> </w:t>
      </w:r>
      <w:r>
        <w:rPr>
          <w:szCs w:val="24"/>
        </w:rPr>
        <w:t xml:space="preserve">(toliau – </w:t>
      </w:r>
      <w:r w:rsidR="003502FC">
        <w:rPr>
          <w:szCs w:val="24"/>
        </w:rPr>
        <w:t>Sistema</w:t>
      </w:r>
      <w:r>
        <w:rPr>
          <w:szCs w:val="24"/>
        </w:rPr>
        <w:t xml:space="preserve">). </w:t>
      </w:r>
    </w:p>
    <w:p w14:paraId="4A0E9035" w14:textId="77777777" w:rsidR="00A44E35" w:rsidRDefault="00A44E35" w:rsidP="00D911A1">
      <w:pPr>
        <w:spacing w:line="276" w:lineRule="auto"/>
        <w:ind w:firstLine="709"/>
        <w:jc w:val="both"/>
      </w:pPr>
      <w:r>
        <w:rPr>
          <w:color w:val="000000"/>
          <w:szCs w:val="24"/>
        </w:rPr>
        <w:t>4.3.</w:t>
      </w:r>
      <w:r>
        <w:rPr>
          <w:color w:val="000000"/>
          <w:szCs w:val="24"/>
        </w:rPr>
        <w:tab/>
      </w:r>
      <w:r>
        <w:rPr>
          <w:b/>
          <w:szCs w:val="24"/>
        </w:rPr>
        <w:t>EMP</w:t>
      </w:r>
      <w:r>
        <w:rPr>
          <w:bCs/>
          <w:szCs w:val="24"/>
        </w:rPr>
        <w:t xml:space="preserve"> </w:t>
      </w:r>
      <w:r>
        <w:rPr>
          <w:szCs w:val="24"/>
        </w:rPr>
        <w:t xml:space="preserve">– mokinio identifikavimo dokumentas, pavaizduotas ant elektroninio blanko (kortelės), kuris pritaikytas atsiskaityti negrynaisiais pinigais mokyklų valgyklose pagal galiojančius teisės aktus. </w:t>
      </w:r>
    </w:p>
    <w:p w14:paraId="2BBF2536" w14:textId="77777777" w:rsidR="00A44E35" w:rsidRDefault="00A44E35" w:rsidP="00D911A1">
      <w:pPr>
        <w:spacing w:line="276" w:lineRule="auto"/>
        <w:ind w:firstLine="709"/>
        <w:jc w:val="both"/>
      </w:pPr>
      <w:r>
        <w:rPr>
          <w:color w:val="000000"/>
          <w:szCs w:val="24"/>
        </w:rPr>
        <w:t>4.4.</w:t>
      </w:r>
      <w:r>
        <w:rPr>
          <w:color w:val="000000"/>
          <w:szCs w:val="24"/>
        </w:rPr>
        <w:tab/>
      </w:r>
      <w:r>
        <w:rPr>
          <w:b/>
          <w:bCs/>
          <w:szCs w:val="24"/>
        </w:rPr>
        <w:t>EMP blankas (kortelė)</w:t>
      </w:r>
      <w:r>
        <w:rPr>
          <w:szCs w:val="24"/>
        </w:rPr>
        <w:t xml:space="preserve"> – </w:t>
      </w:r>
      <w:r>
        <w:rPr>
          <w:bCs/>
          <w:szCs w:val="24"/>
        </w:rPr>
        <w:t>ISO</w:t>
      </w:r>
      <w:r>
        <w:rPr>
          <w:szCs w:val="24"/>
        </w:rPr>
        <w:t xml:space="preserve"> 7810 standarto plastikinė kortelė, turinti technologines apsaugos priemones, be konkrečios informacijos, su duomenų laikmena (mikroprocesoriumi). </w:t>
      </w:r>
    </w:p>
    <w:p w14:paraId="5F0347EE" w14:textId="77777777" w:rsidR="00A44E35" w:rsidRDefault="00A44E35" w:rsidP="00D911A1">
      <w:pPr>
        <w:spacing w:line="276" w:lineRule="auto"/>
        <w:ind w:firstLine="709"/>
        <w:jc w:val="both"/>
      </w:pPr>
      <w:r>
        <w:rPr>
          <w:color w:val="000000"/>
          <w:szCs w:val="24"/>
        </w:rPr>
        <w:t>4.5.</w:t>
      </w:r>
      <w:r>
        <w:rPr>
          <w:color w:val="000000"/>
          <w:szCs w:val="24"/>
        </w:rPr>
        <w:tab/>
      </w:r>
      <w:r>
        <w:rPr>
          <w:b/>
          <w:bCs/>
          <w:szCs w:val="24"/>
        </w:rPr>
        <w:t>EMP teikėjas</w:t>
      </w:r>
      <w:r>
        <w:rPr>
          <w:szCs w:val="24"/>
        </w:rPr>
        <w:t xml:space="preserve"> – Kupiškio r. švietimo pagalbos tarnyba.</w:t>
      </w:r>
    </w:p>
    <w:p w14:paraId="3019CE72" w14:textId="78B20F52" w:rsidR="00A44E35" w:rsidRDefault="00A44E35" w:rsidP="003502FC">
      <w:pPr>
        <w:spacing w:line="276" w:lineRule="auto"/>
        <w:ind w:firstLine="709"/>
        <w:jc w:val="both"/>
      </w:pPr>
      <w:r>
        <w:rPr>
          <w:color w:val="000000"/>
          <w:szCs w:val="24"/>
        </w:rPr>
        <w:t>4.6.</w:t>
      </w:r>
      <w:r>
        <w:rPr>
          <w:color w:val="000000"/>
          <w:szCs w:val="24"/>
        </w:rPr>
        <w:tab/>
      </w:r>
      <w:r>
        <w:rPr>
          <w:b/>
          <w:szCs w:val="24"/>
        </w:rPr>
        <w:t>Personalizavimas</w:t>
      </w:r>
      <w:r>
        <w:rPr>
          <w:szCs w:val="24"/>
        </w:rPr>
        <w:t xml:space="preserve"> – išorinės informacijos užpildymas ant EMP (kortelės). Atspausdinti duomenys leidžia nustatyti kortelės savininką. </w:t>
      </w:r>
    </w:p>
    <w:p w14:paraId="6911A81B" w14:textId="0F62AD0D" w:rsidR="00A44E35" w:rsidRDefault="00A44E35" w:rsidP="00D911A1">
      <w:pPr>
        <w:tabs>
          <w:tab w:val="left" w:pos="993"/>
        </w:tabs>
        <w:spacing w:line="276" w:lineRule="auto"/>
        <w:ind w:firstLine="709"/>
        <w:jc w:val="both"/>
        <w:rPr>
          <w:szCs w:val="24"/>
        </w:rPr>
      </w:pPr>
      <w:r>
        <w:rPr>
          <w:szCs w:val="24"/>
        </w:rPr>
        <w:t>5.</w:t>
      </w:r>
      <w:r>
        <w:rPr>
          <w:szCs w:val="24"/>
        </w:rPr>
        <w:tab/>
        <w:t>Kitos sąvokos atitinka Švietimo įstatyme ir kituose teisės aktuose naudojamas sąvokas.</w:t>
      </w:r>
    </w:p>
    <w:p w14:paraId="57959839" w14:textId="426194DA" w:rsidR="003502FC" w:rsidRDefault="003502FC" w:rsidP="00D911A1">
      <w:pPr>
        <w:tabs>
          <w:tab w:val="left" w:pos="993"/>
        </w:tabs>
        <w:spacing w:line="276" w:lineRule="auto"/>
        <w:ind w:firstLine="709"/>
        <w:jc w:val="both"/>
      </w:pPr>
      <w:r>
        <w:rPr>
          <w:szCs w:val="24"/>
        </w:rPr>
        <w:t>6. Tarnybos direktorius paskiria darbuotoją, kuris atsakingas už EMP personalizavimą, spausdinimą ir apskaitos tvarkymą Sistemoje (toliau – Sistemos administratorius).</w:t>
      </w:r>
    </w:p>
    <w:p w14:paraId="656AF297" w14:textId="77777777" w:rsidR="00A44E35" w:rsidRDefault="00A44E35" w:rsidP="00D911A1">
      <w:pPr>
        <w:tabs>
          <w:tab w:val="left" w:pos="993"/>
        </w:tabs>
        <w:spacing w:line="276" w:lineRule="auto"/>
        <w:ind w:left="709"/>
        <w:jc w:val="both"/>
      </w:pPr>
    </w:p>
    <w:p w14:paraId="6B4F8F30" w14:textId="77777777" w:rsidR="00043D2C" w:rsidRDefault="00043D2C" w:rsidP="00A44E35">
      <w:pPr>
        <w:tabs>
          <w:tab w:val="left" w:pos="993"/>
        </w:tabs>
        <w:jc w:val="center"/>
        <w:rPr>
          <w:b/>
          <w:bCs/>
          <w:szCs w:val="24"/>
        </w:rPr>
      </w:pPr>
    </w:p>
    <w:p w14:paraId="52E98271" w14:textId="72E58C98" w:rsidR="00A44E35" w:rsidRDefault="00A44E35" w:rsidP="00A44E35">
      <w:pPr>
        <w:tabs>
          <w:tab w:val="left" w:pos="993"/>
        </w:tabs>
        <w:jc w:val="center"/>
      </w:pPr>
      <w:r>
        <w:rPr>
          <w:b/>
          <w:bCs/>
          <w:szCs w:val="24"/>
        </w:rPr>
        <w:lastRenderedPageBreak/>
        <w:t>II SKYRIUS</w:t>
      </w:r>
    </w:p>
    <w:p w14:paraId="633DFEFE" w14:textId="77777777" w:rsidR="00A44E35" w:rsidRDefault="00A44E35" w:rsidP="00A44E35">
      <w:pPr>
        <w:jc w:val="center"/>
      </w:pPr>
      <w:r>
        <w:rPr>
          <w:b/>
          <w:bCs/>
          <w:szCs w:val="24"/>
        </w:rPr>
        <w:t>EMP BLANKŲ GAVIMAS, UŽSAKYMAS IR APSKAITA</w:t>
      </w:r>
    </w:p>
    <w:p w14:paraId="5C6C3D39" w14:textId="77777777" w:rsidR="00A44E35" w:rsidRDefault="00A44E35" w:rsidP="00A44E35"/>
    <w:p w14:paraId="1F111F83" w14:textId="77777777" w:rsidR="009B1073" w:rsidRDefault="009B1073" w:rsidP="009B1073">
      <w:pPr>
        <w:tabs>
          <w:tab w:val="left" w:pos="709"/>
        </w:tabs>
        <w:spacing w:line="276" w:lineRule="auto"/>
        <w:jc w:val="both"/>
      </w:pPr>
      <w:r>
        <w:rPr>
          <w:szCs w:val="24"/>
        </w:rPr>
        <w:tab/>
        <w:t>7. Mokyklos iki einamųjų metų vasario 1 d. Tarnybai pateikia EMP poreikį.</w:t>
      </w:r>
    </w:p>
    <w:p w14:paraId="6EF2A7A6" w14:textId="77777777" w:rsidR="00A44E35" w:rsidRDefault="009B1073" w:rsidP="00A44E35">
      <w:pPr>
        <w:tabs>
          <w:tab w:val="left" w:pos="1134"/>
        </w:tabs>
        <w:spacing w:line="276" w:lineRule="auto"/>
        <w:ind w:firstLine="709"/>
        <w:jc w:val="both"/>
      </w:pPr>
      <w:r>
        <w:rPr>
          <w:szCs w:val="24"/>
        </w:rPr>
        <w:t>8.T</w:t>
      </w:r>
      <w:r w:rsidR="00A44E35">
        <w:rPr>
          <w:szCs w:val="24"/>
        </w:rPr>
        <w:t xml:space="preserve">arnyba dėl EMP blankų įsigijimo raštu kreipiasi į Nacionalinę švietimo agentūrą ir pateikia užsakymą iki einamųjų metų </w:t>
      </w:r>
      <w:r>
        <w:rPr>
          <w:szCs w:val="24"/>
        </w:rPr>
        <w:t>vasario 28</w:t>
      </w:r>
      <w:r w:rsidR="00A44E35">
        <w:rPr>
          <w:szCs w:val="24"/>
        </w:rPr>
        <w:t xml:space="preserve"> d. </w:t>
      </w:r>
    </w:p>
    <w:p w14:paraId="6E167AF2" w14:textId="77777777" w:rsidR="00A44E35" w:rsidRDefault="00A44E35" w:rsidP="00A44E35">
      <w:pPr>
        <w:tabs>
          <w:tab w:val="left" w:pos="1134"/>
        </w:tabs>
        <w:ind w:left="709"/>
        <w:jc w:val="both"/>
      </w:pPr>
    </w:p>
    <w:p w14:paraId="6F7788A0" w14:textId="77777777" w:rsidR="00A44E35" w:rsidRDefault="00A44E35" w:rsidP="00A44E35">
      <w:pPr>
        <w:jc w:val="center"/>
      </w:pPr>
      <w:r>
        <w:rPr>
          <w:b/>
          <w:bCs/>
          <w:szCs w:val="24"/>
        </w:rPr>
        <w:t>III SKYRIUS</w:t>
      </w:r>
    </w:p>
    <w:p w14:paraId="57C165EC" w14:textId="77777777" w:rsidR="00A44E35" w:rsidRDefault="00A44E35" w:rsidP="00A44E35">
      <w:pPr>
        <w:jc w:val="center"/>
      </w:pPr>
      <w:r>
        <w:rPr>
          <w:b/>
          <w:bCs/>
          <w:szCs w:val="24"/>
        </w:rPr>
        <w:t>EMP PERSONALIZAVIMAS</w:t>
      </w:r>
    </w:p>
    <w:p w14:paraId="316FFC0E" w14:textId="77777777" w:rsidR="00A44E35" w:rsidRDefault="00A44E35" w:rsidP="00A44E35">
      <w:pPr>
        <w:jc w:val="center"/>
        <w:rPr>
          <w:b/>
          <w:bCs/>
          <w:szCs w:val="24"/>
        </w:rPr>
      </w:pPr>
    </w:p>
    <w:p w14:paraId="30257F73" w14:textId="2FD94A8E" w:rsidR="00A44E35" w:rsidRDefault="00A44E35" w:rsidP="00732611">
      <w:pPr>
        <w:tabs>
          <w:tab w:val="left" w:pos="1134"/>
        </w:tabs>
        <w:spacing w:line="276" w:lineRule="auto"/>
        <w:ind w:firstLine="709"/>
        <w:jc w:val="both"/>
      </w:pPr>
      <w:r>
        <w:rPr>
          <w:szCs w:val="24"/>
        </w:rPr>
        <w:t>11.</w:t>
      </w:r>
      <w:r>
        <w:rPr>
          <w:szCs w:val="24"/>
        </w:rPr>
        <w:tab/>
        <w:t xml:space="preserve">EMP (korteles) personalizuoja EMP blankus įsigijusi </w:t>
      </w:r>
      <w:r w:rsidR="009B1073">
        <w:rPr>
          <w:szCs w:val="24"/>
        </w:rPr>
        <w:t>T</w:t>
      </w:r>
      <w:r>
        <w:rPr>
          <w:szCs w:val="24"/>
        </w:rPr>
        <w:t>arnyba</w:t>
      </w:r>
      <w:r w:rsidR="00DC305A">
        <w:rPr>
          <w:szCs w:val="24"/>
        </w:rPr>
        <w:t>.</w:t>
      </w:r>
      <w:r>
        <w:rPr>
          <w:szCs w:val="24"/>
        </w:rPr>
        <w:t xml:space="preserve"> </w:t>
      </w:r>
    </w:p>
    <w:p w14:paraId="29973ADE" w14:textId="26975CDB" w:rsidR="00A44E35" w:rsidRDefault="00A44E35" w:rsidP="00732611">
      <w:pPr>
        <w:tabs>
          <w:tab w:val="left" w:pos="1134"/>
        </w:tabs>
        <w:spacing w:line="276" w:lineRule="auto"/>
        <w:ind w:firstLine="709"/>
        <w:jc w:val="both"/>
      </w:pPr>
      <w:r>
        <w:rPr>
          <w:szCs w:val="24"/>
        </w:rPr>
        <w:t>12.</w:t>
      </w:r>
      <w:r>
        <w:rPr>
          <w:szCs w:val="24"/>
        </w:rPr>
        <w:tab/>
        <w:t xml:space="preserve">EMP yra personalizuojami </w:t>
      </w:r>
      <w:r w:rsidR="003502FC">
        <w:rPr>
          <w:szCs w:val="24"/>
        </w:rPr>
        <w:t>S</w:t>
      </w:r>
      <w:r>
        <w:rPr>
          <w:szCs w:val="24"/>
        </w:rPr>
        <w:t>istemoje</w:t>
      </w:r>
      <w:r w:rsidR="003502FC">
        <w:rPr>
          <w:szCs w:val="24"/>
        </w:rPr>
        <w:t>.</w:t>
      </w:r>
    </w:p>
    <w:p w14:paraId="29BA1331" w14:textId="39F36AAE" w:rsidR="00A44E35" w:rsidRDefault="004F2362" w:rsidP="00732611">
      <w:pPr>
        <w:tabs>
          <w:tab w:val="left" w:pos="1134"/>
        </w:tabs>
        <w:spacing w:line="276" w:lineRule="auto"/>
        <w:ind w:firstLine="709"/>
        <w:jc w:val="both"/>
      </w:pPr>
      <w:r>
        <w:rPr>
          <w:szCs w:val="24"/>
        </w:rPr>
        <w:t>13.</w:t>
      </w:r>
      <w:r>
        <w:rPr>
          <w:szCs w:val="24"/>
        </w:rPr>
        <w:tab/>
        <w:t>Už EMP personalizavimą M</w:t>
      </w:r>
      <w:r w:rsidR="00A44E35">
        <w:rPr>
          <w:szCs w:val="24"/>
        </w:rPr>
        <w:t xml:space="preserve">okyklos vadovo paskirti atsakingi asmenys iš </w:t>
      </w:r>
      <w:r w:rsidR="00A44E35" w:rsidRPr="003502FC">
        <w:rPr>
          <w:szCs w:val="24"/>
          <w:shd w:val="clear" w:color="auto" w:fill="FFFFFF" w:themeFill="background1"/>
        </w:rPr>
        <w:t>Sistemos</w:t>
      </w:r>
      <w:r w:rsidR="00A44E35">
        <w:rPr>
          <w:szCs w:val="24"/>
        </w:rPr>
        <w:t xml:space="preserve"> administratoriaus gauna prisijungimo prie </w:t>
      </w:r>
      <w:r>
        <w:rPr>
          <w:szCs w:val="24"/>
        </w:rPr>
        <w:t>Sistemos</w:t>
      </w:r>
      <w:r w:rsidR="00A44E35">
        <w:rPr>
          <w:szCs w:val="24"/>
        </w:rPr>
        <w:t xml:space="preserve"> duomenis. Esant poreikiui koreguoti atsakingų asmenų sąrašą ar atnaujinti</w:t>
      </w:r>
      <w:r>
        <w:rPr>
          <w:szCs w:val="24"/>
        </w:rPr>
        <w:t xml:space="preserve"> asmens prisijungimo duomenis, M</w:t>
      </w:r>
      <w:r w:rsidR="00A44E35">
        <w:rPr>
          <w:szCs w:val="24"/>
        </w:rPr>
        <w:t xml:space="preserve">okykla apie tai raštu informuoja </w:t>
      </w:r>
      <w:r w:rsidR="00A44E35" w:rsidRPr="003502FC">
        <w:rPr>
          <w:szCs w:val="24"/>
        </w:rPr>
        <w:t>Sistemos</w:t>
      </w:r>
      <w:r w:rsidR="00A44E35">
        <w:rPr>
          <w:szCs w:val="24"/>
        </w:rPr>
        <w:t xml:space="preserve"> administratorių.</w:t>
      </w:r>
    </w:p>
    <w:p w14:paraId="627F0FA6" w14:textId="77777777" w:rsidR="00A44E35" w:rsidRDefault="00A44E35" w:rsidP="00732611">
      <w:pPr>
        <w:tabs>
          <w:tab w:val="left" w:pos="1134"/>
        </w:tabs>
        <w:spacing w:line="276" w:lineRule="auto"/>
        <w:ind w:firstLine="709"/>
        <w:jc w:val="both"/>
      </w:pPr>
      <w:r>
        <w:rPr>
          <w:szCs w:val="24"/>
        </w:rPr>
        <w:t>14.</w:t>
      </w:r>
      <w:r>
        <w:rPr>
          <w:szCs w:val="24"/>
        </w:rPr>
        <w:tab/>
        <w:t>EMP personalizuojami lietuvių kalba.</w:t>
      </w:r>
    </w:p>
    <w:p w14:paraId="3F882CC5" w14:textId="01A6BC11" w:rsidR="00A44E35" w:rsidRDefault="00E250ED" w:rsidP="00E250ED">
      <w:pPr>
        <w:spacing w:line="276" w:lineRule="auto"/>
        <w:ind w:firstLine="709"/>
        <w:jc w:val="both"/>
      </w:pPr>
      <w:r>
        <w:rPr>
          <w:szCs w:val="24"/>
        </w:rPr>
        <w:t xml:space="preserve">15.  </w:t>
      </w:r>
      <w:r w:rsidR="00A44E35">
        <w:rPr>
          <w:szCs w:val="24"/>
        </w:rPr>
        <w:t>Pe</w:t>
      </w:r>
      <w:r w:rsidR="004F2362">
        <w:rPr>
          <w:szCs w:val="24"/>
        </w:rPr>
        <w:t>rsonalizuojant EMP pildomi šie M</w:t>
      </w:r>
      <w:r w:rsidR="00A44E35">
        <w:rPr>
          <w:szCs w:val="24"/>
        </w:rPr>
        <w:t>okyklos pateikiami duomenys:</w:t>
      </w:r>
    </w:p>
    <w:p w14:paraId="662A56C2" w14:textId="77777777" w:rsidR="00A44E35" w:rsidRDefault="00A44E35" w:rsidP="00E250ED">
      <w:pPr>
        <w:spacing w:line="276" w:lineRule="auto"/>
        <w:ind w:firstLine="709"/>
        <w:jc w:val="both"/>
      </w:pPr>
      <w:r>
        <w:rPr>
          <w:color w:val="000000"/>
          <w:szCs w:val="24"/>
        </w:rPr>
        <w:t>15.1.</w:t>
      </w:r>
      <w:r>
        <w:rPr>
          <w:color w:val="000000"/>
          <w:szCs w:val="24"/>
        </w:rPr>
        <w:tab/>
      </w:r>
      <w:r>
        <w:rPr>
          <w:szCs w:val="24"/>
        </w:rPr>
        <w:t>mokinio amžių atitinkanti skaitmeninė nuotrauka. Nuotrauka turi atitikti šiuos reikalavimus: turi matytis veidas ir pečiai, fonas turi būti vientisas ir šviesus, neturi būti jokių pašalinių daiktų, šešėlių, akinių stiklo ir rėmelių atspindžių, veidas turi užimti ne daugiau kaip 40–50 proc. nuotraukos ploto;</w:t>
      </w:r>
    </w:p>
    <w:p w14:paraId="014F3E7A" w14:textId="77777777" w:rsidR="00A44E35" w:rsidRDefault="00A44E35" w:rsidP="00E250ED">
      <w:pPr>
        <w:spacing w:line="276" w:lineRule="auto"/>
        <w:ind w:firstLine="709"/>
        <w:jc w:val="both"/>
      </w:pPr>
      <w:r>
        <w:rPr>
          <w:color w:val="000000"/>
          <w:szCs w:val="24"/>
        </w:rPr>
        <w:t>15.2.</w:t>
      </w:r>
      <w:r>
        <w:rPr>
          <w:color w:val="000000"/>
          <w:szCs w:val="24"/>
        </w:rPr>
        <w:tab/>
      </w:r>
      <w:r>
        <w:rPr>
          <w:szCs w:val="24"/>
        </w:rPr>
        <w:t>mokinio vardas, pavardė, gimimo data;</w:t>
      </w:r>
    </w:p>
    <w:p w14:paraId="581C744F" w14:textId="77777777" w:rsidR="00A44E35" w:rsidRDefault="00A44E35" w:rsidP="00E250ED">
      <w:pPr>
        <w:spacing w:line="276" w:lineRule="auto"/>
        <w:ind w:firstLine="709"/>
        <w:jc w:val="both"/>
      </w:pPr>
      <w:r>
        <w:rPr>
          <w:color w:val="000000"/>
          <w:szCs w:val="24"/>
        </w:rPr>
        <w:t>15.3.</w:t>
      </w:r>
      <w:r>
        <w:rPr>
          <w:color w:val="000000"/>
          <w:szCs w:val="24"/>
        </w:rPr>
        <w:tab/>
      </w:r>
      <w:r>
        <w:rPr>
          <w:szCs w:val="24"/>
        </w:rPr>
        <w:t>mokyklos pavadinimas ir identifikavimo kodas;</w:t>
      </w:r>
    </w:p>
    <w:p w14:paraId="56A6D80F" w14:textId="77777777" w:rsidR="00A44E35" w:rsidRDefault="00A44E35" w:rsidP="00E250ED">
      <w:pPr>
        <w:spacing w:line="276" w:lineRule="auto"/>
        <w:ind w:firstLine="709"/>
        <w:jc w:val="both"/>
      </w:pPr>
      <w:r>
        <w:rPr>
          <w:color w:val="000000"/>
          <w:szCs w:val="24"/>
        </w:rPr>
        <w:t>15.4.</w:t>
      </w:r>
      <w:r>
        <w:rPr>
          <w:color w:val="000000"/>
          <w:szCs w:val="24"/>
        </w:rPr>
        <w:tab/>
      </w:r>
      <w:r>
        <w:rPr>
          <w:szCs w:val="24"/>
        </w:rPr>
        <w:t>EMP galiojimo terminas.</w:t>
      </w:r>
    </w:p>
    <w:p w14:paraId="59BBA930" w14:textId="11BAE2B3" w:rsidR="00A44E35" w:rsidRDefault="00E250ED" w:rsidP="00E250ED">
      <w:pPr>
        <w:tabs>
          <w:tab w:val="left" w:pos="709"/>
        </w:tabs>
        <w:spacing w:line="276" w:lineRule="auto"/>
        <w:jc w:val="both"/>
      </w:pPr>
      <w:r>
        <w:tab/>
      </w:r>
      <w:r>
        <w:rPr>
          <w:szCs w:val="24"/>
        </w:rPr>
        <w:t>16.</w:t>
      </w:r>
      <w:r>
        <w:rPr>
          <w:szCs w:val="24"/>
        </w:rPr>
        <w:tab/>
      </w:r>
      <w:r w:rsidR="00A44E35">
        <w:rPr>
          <w:szCs w:val="24"/>
        </w:rPr>
        <w:t xml:space="preserve">Mokyklos atsakingas asmuo, prisijungęs prie </w:t>
      </w:r>
      <w:r w:rsidR="003502FC">
        <w:rPr>
          <w:szCs w:val="24"/>
        </w:rPr>
        <w:t>Sistemos</w:t>
      </w:r>
      <w:r w:rsidR="00A44E35">
        <w:rPr>
          <w:szCs w:val="24"/>
        </w:rPr>
        <w:t xml:space="preserve">, užpildo mokinių, kuriems reikia personalizuoti EMP, sąrašus arba pavienių mokinių, kuriems yra reikalingas EMP, įrašus. Mokinių klasių sąrašai gali būti importuojami iš Mokinių registro. </w:t>
      </w:r>
    </w:p>
    <w:p w14:paraId="0F568C4E" w14:textId="573EA980" w:rsidR="00A44E35" w:rsidRDefault="00E250ED" w:rsidP="00E250ED">
      <w:pPr>
        <w:spacing w:line="276" w:lineRule="auto"/>
        <w:ind w:firstLine="709"/>
        <w:jc w:val="both"/>
      </w:pPr>
      <w:r>
        <w:rPr>
          <w:szCs w:val="24"/>
        </w:rPr>
        <w:t xml:space="preserve">17.  </w:t>
      </w:r>
      <w:r w:rsidR="00A44E35">
        <w:rPr>
          <w:szCs w:val="24"/>
        </w:rPr>
        <w:t xml:space="preserve">Mokyklos atsakingas asmuo mokinio duomenis sukelia į </w:t>
      </w:r>
      <w:r w:rsidR="003502FC">
        <w:rPr>
          <w:szCs w:val="24"/>
        </w:rPr>
        <w:t>Sistemą</w:t>
      </w:r>
      <w:r w:rsidR="00A44E35" w:rsidRPr="00DC305A">
        <w:rPr>
          <w:color w:val="ED0000"/>
          <w:szCs w:val="24"/>
        </w:rPr>
        <w:t xml:space="preserve"> </w:t>
      </w:r>
      <w:r w:rsidR="00A44E35">
        <w:rPr>
          <w:szCs w:val="24"/>
        </w:rPr>
        <w:t>atitinkamu formatu, sutikrina ir teikia spausdinimui.</w:t>
      </w:r>
    </w:p>
    <w:p w14:paraId="0651351A" w14:textId="77777777" w:rsidR="00A44E35" w:rsidRDefault="00E250ED" w:rsidP="00E250ED">
      <w:pPr>
        <w:tabs>
          <w:tab w:val="left" w:pos="709"/>
        </w:tabs>
        <w:spacing w:line="276" w:lineRule="auto"/>
        <w:jc w:val="both"/>
      </w:pPr>
      <w:r>
        <w:tab/>
      </w:r>
      <w:r>
        <w:rPr>
          <w:szCs w:val="24"/>
        </w:rPr>
        <w:t xml:space="preserve">18. </w:t>
      </w:r>
      <w:r w:rsidR="00A44E35">
        <w:rPr>
          <w:szCs w:val="24"/>
        </w:rPr>
        <w:t>Vykdydamos EMP gamybos procesą, visos procese dalyvaujančios pusės įsipareigoja asmens duomenų tvarkymą vykdyti teisėtai – laikantis BDAR, Lietuvos Respublikos asmens duomenų teisinės apsaugos įstatymo ir kitų teisės aktų, reglamentuojančių asmens duomenų tvarkymą.</w:t>
      </w:r>
    </w:p>
    <w:p w14:paraId="746ED2BA" w14:textId="4F0800DD" w:rsidR="00A44E35" w:rsidRDefault="00E250ED" w:rsidP="00E250ED">
      <w:pPr>
        <w:tabs>
          <w:tab w:val="left" w:pos="709"/>
        </w:tabs>
        <w:spacing w:line="276" w:lineRule="auto"/>
        <w:jc w:val="both"/>
      </w:pPr>
      <w:r>
        <w:tab/>
      </w:r>
      <w:r>
        <w:rPr>
          <w:szCs w:val="24"/>
        </w:rPr>
        <w:t xml:space="preserve">19. </w:t>
      </w:r>
      <w:r w:rsidR="00A44E35">
        <w:rPr>
          <w:szCs w:val="24"/>
        </w:rPr>
        <w:t xml:space="preserve">EMP teikėjas mokinių asmens duomenis naudoja tik EMP gamybai, jie nėra saugomi ilgesnį negu gamybos laikotarpį ir yra sunaikinami </w:t>
      </w:r>
      <w:r w:rsidR="003502FC" w:rsidRPr="003502FC">
        <w:rPr>
          <w:szCs w:val="24"/>
        </w:rPr>
        <w:t>išdavus</w:t>
      </w:r>
      <w:r w:rsidR="00DC305A" w:rsidRPr="003502FC">
        <w:rPr>
          <w:szCs w:val="24"/>
        </w:rPr>
        <w:t xml:space="preserve"> pažymėjimą.</w:t>
      </w:r>
    </w:p>
    <w:p w14:paraId="5A9710D2" w14:textId="77777777" w:rsidR="00A44E35" w:rsidRDefault="00E250ED" w:rsidP="00E250ED">
      <w:pPr>
        <w:tabs>
          <w:tab w:val="left" w:pos="709"/>
        </w:tabs>
        <w:spacing w:line="276" w:lineRule="auto"/>
        <w:jc w:val="both"/>
      </w:pPr>
      <w:r>
        <w:tab/>
      </w:r>
      <w:r>
        <w:rPr>
          <w:szCs w:val="24"/>
        </w:rPr>
        <w:t xml:space="preserve">20. </w:t>
      </w:r>
      <w:r w:rsidR="00A44E35">
        <w:rPr>
          <w:szCs w:val="24"/>
        </w:rPr>
        <w:t xml:space="preserve">Sistemos administratorius, gavęs mokyklų perduotus mokinių duomenis personalizuoti ir įsitikinęs, kad mokinių duomenys yra teisingi ir korektiški, suformuoja personalizavimo įrašą ir atspausdina informaciją ant EMP blanko. </w:t>
      </w:r>
    </w:p>
    <w:p w14:paraId="706D2DD0" w14:textId="77777777" w:rsidR="00A44E35" w:rsidRDefault="00E250ED" w:rsidP="00E250ED">
      <w:pPr>
        <w:spacing w:line="276" w:lineRule="auto"/>
        <w:ind w:firstLine="709"/>
        <w:jc w:val="both"/>
      </w:pPr>
      <w:r>
        <w:rPr>
          <w:szCs w:val="24"/>
        </w:rPr>
        <w:t xml:space="preserve">21. </w:t>
      </w:r>
      <w:r w:rsidR="00A44E35">
        <w:rPr>
          <w:szCs w:val="24"/>
        </w:rPr>
        <w:t>Personalizavimo metu EMP suteikiamas brūkšninis kodas. Išduodant suteikiamas registracijos numeris.</w:t>
      </w:r>
    </w:p>
    <w:p w14:paraId="2783897D" w14:textId="37837AF7" w:rsidR="00A44E35" w:rsidRDefault="009B1073" w:rsidP="009B1073">
      <w:pPr>
        <w:tabs>
          <w:tab w:val="left" w:pos="1134"/>
        </w:tabs>
        <w:spacing w:line="276" w:lineRule="auto"/>
        <w:jc w:val="both"/>
      </w:pPr>
      <w:r>
        <w:t xml:space="preserve">             </w:t>
      </w:r>
      <w:r>
        <w:rPr>
          <w:szCs w:val="24"/>
        </w:rPr>
        <w:t>22.</w:t>
      </w:r>
      <w:r w:rsidR="00A44E35">
        <w:rPr>
          <w:szCs w:val="24"/>
        </w:rPr>
        <w:t xml:space="preserve">Sistemos administratorius, pastebėjęs perduotų duomenų netikslumų, kreipiasi į </w:t>
      </w:r>
      <w:r w:rsidR="001A5076">
        <w:rPr>
          <w:szCs w:val="24"/>
        </w:rPr>
        <w:t>M</w:t>
      </w:r>
      <w:r w:rsidR="00A44E35">
        <w:rPr>
          <w:szCs w:val="24"/>
        </w:rPr>
        <w:t>okyklos atsakingą asmenį, kuris duomenis tikslina.</w:t>
      </w:r>
    </w:p>
    <w:p w14:paraId="7C3E3CE0" w14:textId="488BF6C6" w:rsidR="00A44E35" w:rsidRPr="007C2E0A" w:rsidRDefault="00A44E35" w:rsidP="00E250ED">
      <w:pPr>
        <w:spacing w:line="276" w:lineRule="auto"/>
        <w:ind w:firstLine="709"/>
        <w:jc w:val="both"/>
        <w:rPr>
          <w:color w:val="FF0000"/>
        </w:rPr>
      </w:pPr>
      <w:r>
        <w:rPr>
          <w:szCs w:val="24"/>
        </w:rPr>
        <w:t>23.</w:t>
      </w:r>
      <w:r>
        <w:rPr>
          <w:szCs w:val="24"/>
        </w:rPr>
        <w:tab/>
      </w:r>
      <w:r w:rsidRPr="004F2362">
        <w:rPr>
          <w:szCs w:val="24"/>
        </w:rPr>
        <w:t xml:space="preserve">Atspausdintas EMP </w:t>
      </w:r>
      <w:r w:rsidR="007C2E0A" w:rsidRPr="004F2362">
        <w:rPr>
          <w:szCs w:val="24"/>
        </w:rPr>
        <w:t>Sistemoje</w:t>
      </w:r>
      <w:r w:rsidRPr="004F2362">
        <w:rPr>
          <w:szCs w:val="24"/>
        </w:rPr>
        <w:t xml:space="preserve"> priskiriamas konkrečiam mokiniui.</w:t>
      </w:r>
    </w:p>
    <w:p w14:paraId="7AB24D9D" w14:textId="77777777" w:rsidR="00A44E35" w:rsidRDefault="00A44E35" w:rsidP="00E250ED">
      <w:pPr>
        <w:spacing w:line="276" w:lineRule="auto"/>
        <w:ind w:firstLine="709"/>
        <w:jc w:val="both"/>
      </w:pPr>
      <w:r>
        <w:rPr>
          <w:szCs w:val="24"/>
        </w:rPr>
        <w:t>24.</w:t>
      </w:r>
      <w:r>
        <w:rPr>
          <w:szCs w:val="24"/>
        </w:rPr>
        <w:tab/>
        <w:t xml:space="preserve">Personalizavus EMP taisyti negalima. </w:t>
      </w:r>
    </w:p>
    <w:p w14:paraId="25588423" w14:textId="77777777" w:rsidR="00A44E35" w:rsidRDefault="00E250ED" w:rsidP="00E250ED">
      <w:pPr>
        <w:tabs>
          <w:tab w:val="left" w:pos="709"/>
        </w:tabs>
        <w:spacing w:line="276" w:lineRule="auto"/>
        <w:jc w:val="both"/>
      </w:pPr>
      <w:r>
        <w:tab/>
      </w:r>
      <w:r w:rsidR="00A44E35">
        <w:rPr>
          <w:szCs w:val="24"/>
        </w:rPr>
        <w:t>25.</w:t>
      </w:r>
      <w:r w:rsidR="00A44E35">
        <w:rPr>
          <w:szCs w:val="24"/>
        </w:rPr>
        <w:tab/>
        <w:t>Mokiniui EMP išduodami nuo vienų iki ketverių metų laikotarpiui:</w:t>
      </w:r>
    </w:p>
    <w:p w14:paraId="4FD1EF2E" w14:textId="77777777" w:rsidR="00A44E35" w:rsidRDefault="00A44E35" w:rsidP="00E250ED">
      <w:pPr>
        <w:spacing w:line="276" w:lineRule="auto"/>
        <w:ind w:firstLine="709"/>
        <w:jc w:val="both"/>
      </w:pPr>
      <w:r>
        <w:rPr>
          <w:color w:val="000000"/>
          <w:szCs w:val="24"/>
        </w:rPr>
        <w:lastRenderedPageBreak/>
        <w:t>25.1.</w:t>
      </w:r>
      <w:r>
        <w:rPr>
          <w:color w:val="000000"/>
          <w:szCs w:val="24"/>
        </w:rPr>
        <w:tab/>
      </w:r>
      <w:r>
        <w:rPr>
          <w:szCs w:val="24"/>
        </w:rPr>
        <w:t>1-oje, 5-oje klasėse – ketveriems mokslo metams;</w:t>
      </w:r>
    </w:p>
    <w:p w14:paraId="43D1A7F4" w14:textId="77777777" w:rsidR="00A44E35" w:rsidRDefault="00A44E35" w:rsidP="00E250ED">
      <w:pPr>
        <w:spacing w:line="276" w:lineRule="auto"/>
        <w:ind w:firstLine="709"/>
        <w:jc w:val="both"/>
      </w:pPr>
      <w:r>
        <w:rPr>
          <w:color w:val="000000"/>
          <w:szCs w:val="24"/>
        </w:rPr>
        <w:t>25.2.</w:t>
      </w:r>
      <w:r>
        <w:rPr>
          <w:color w:val="000000"/>
          <w:szCs w:val="24"/>
        </w:rPr>
        <w:tab/>
      </w:r>
      <w:r>
        <w:rPr>
          <w:szCs w:val="24"/>
        </w:rPr>
        <w:t xml:space="preserve">2-oje ar 6-oje klasėse – trejiems mokslo metams; </w:t>
      </w:r>
    </w:p>
    <w:p w14:paraId="5D251939" w14:textId="77777777" w:rsidR="00A44E35" w:rsidRDefault="00A44E35" w:rsidP="00E250ED">
      <w:pPr>
        <w:spacing w:line="276" w:lineRule="auto"/>
        <w:ind w:firstLine="709"/>
        <w:jc w:val="both"/>
      </w:pPr>
      <w:r>
        <w:rPr>
          <w:color w:val="000000"/>
          <w:szCs w:val="24"/>
        </w:rPr>
        <w:t>25.3.</w:t>
      </w:r>
      <w:r>
        <w:rPr>
          <w:color w:val="000000"/>
          <w:szCs w:val="24"/>
        </w:rPr>
        <w:tab/>
      </w:r>
      <w:r>
        <w:rPr>
          <w:szCs w:val="24"/>
        </w:rPr>
        <w:t xml:space="preserve">3-ioje, 7-oje, 9-oje (I), 11-oje (III) klasėse – dvejiems mokslo metams; </w:t>
      </w:r>
    </w:p>
    <w:p w14:paraId="73459AE3" w14:textId="77777777" w:rsidR="00A44E35" w:rsidRDefault="00A44E35" w:rsidP="00E250ED">
      <w:pPr>
        <w:spacing w:line="276" w:lineRule="auto"/>
        <w:ind w:firstLine="709"/>
        <w:jc w:val="both"/>
      </w:pPr>
      <w:r>
        <w:rPr>
          <w:color w:val="000000"/>
          <w:szCs w:val="24"/>
        </w:rPr>
        <w:t>25.4.</w:t>
      </w:r>
      <w:r>
        <w:rPr>
          <w:color w:val="000000"/>
          <w:szCs w:val="24"/>
        </w:rPr>
        <w:tab/>
      </w:r>
      <w:r>
        <w:rPr>
          <w:szCs w:val="24"/>
        </w:rPr>
        <w:t>4-oje, 8-oje, 10-oje (II) ir 12-oje (IV) klasėse – vieniems mokslo metams.</w:t>
      </w:r>
    </w:p>
    <w:p w14:paraId="5053E7FB" w14:textId="77777777" w:rsidR="00A44E35" w:rsidRDefault="00E250ED" w:rsidP="00E250ED">
      <w:pPr>
        <w:tabs>
          <w:tab w:val="left" w:pos="709"/>
        </w:tabs>
        <w:spacing w:line="276" w:lineRule="auto"/>
        <w:jc w:val="both"/>
      </w:pPr>
      <w:r>
        <w:tab/>
      </w:r>
      <w:r w:rsidR="00A44E35">
        <w:rPr>
          <w:szCs w:val="24"/>
        </w:rPr>
        <w:t>26.</w:t>
      </w:r>
      <w:r w:rsidR="00A44E35">
        <w:rPr>
          <w:szCs w:val="24"/>
        </w:rPr>
        <w:tab/>
        <w:t>Personalizuoti EMP perduodami mokykloms.</w:t>
      </w:r>
    </w:p>
    <w:p w14:paraId="3DF76937" w14:textId="77777777" w:rsidR="00A44E35" w:rsidRDefault="00A44E35" w:rsidP="00E250ED">
      <w:pPr>
        <w:spacing w:line="276" w:lineRule="auto"/>
        <w:rPr>
          <w:sz w:val="10"/>
          <w:szCs w:val="10"/>
        </w:rPr>
      </w:pPr>
    </w:p>
    <w:p w14:paraId="578C456F" w14:textId="77777777" w:rsidR="00A44E35" w:rsidRDefault="00A44E35" w:rsidP="00A44E35">
      <w:pPr>
        <w:tabs>
          <w:tab w:val="left" w:pos="1134"/>
        </w:tabs>
        <w:jc w:val="both"/>
      </w:pPr>
    </w:p>
    <w:p w14:paraId="3B50A717" w14:textId="77777777" w:rsidR="00A44E35" w:rsidRDefault="00A44E35" w:rsidP="00A44E35">
      <w:pPr>
        <w:jc w:val="center"/>
      </w:pPr>
      <w:r>
        <w:rPr>
          <w:b/>
          <w:bCs/>
          <w:szCs w:val="24"/>
        </w:rPr>
        <w:t>IV SKYRIUS</w:t>
      </w:r>
    </w:p>
    <w:p w14:paraId="2026E92F" w14:textId="77777777" w:rsidR="00A44E35" w:rsidRDefault="00A44E35" w:rsidP="00A44E35">
      <w:pPr>
        <w:jc w:val="center"/>
      </w:pPr>
      <w:r>
        <w:rPr>
          <w:b/>
          <w:bCs/>
          <w:szCs w:val="24"/>
        </w:rPr>
        <w:t>EMP IŠDAVIMAS, KEITIMAS IR APSKAITA</w:t>
      </w:r>
    </w:p>
    <w:p w14:paraId="0FCC8306" w14:textId="77777777" w:rsidR="00A44E35" w:rsidRDefault="00A44E35" w:rsidP="00A44E35">
      <w:pPr>
        <w:tabs>
          <w:tab w:val="left" w:pos="993"/>
        </w:tabs>
        <w:jc w:val="both"/>
        <w:rPr>
          <w:iCs/>
          <w:szCs w:val="24"/>
        </w:rPr>
      </w:pPr>
    </w:p>
    <w:p w14:paraId="33CB3394" w14:textId="77777777" w:rsidR="00A44E35" w:rsidRDefault="00A44E35" w:rsidP="00E250ED">
      <w:pPr>
        <w:tabs>
          <w:tab w:val="left" w:pos="1134"/>
        </w:tabs>
        <w:spacing w:line="276" w:lineRule="auto"/>
        <w:ind w:firstLine="709"/>
        <w:jc w:val="both"/>
      </w:pPr>
      <w:r>
        <w:rPr>
          <w:szCs w:val="24"/>
        </w:rPr>
        <w:t>27.</w:t>
      </w:r>
      <w:r>
        <w:rPr>
          <w:szCs w:val="24"/>
        </w:rPr>
        <w:tab/>
      </w:r>
      <w:r w:rsidR="00DB552C">
        <w:rPr>
          <w:szCs w:val="24"/>
        </w:rPr>
        <w:t>Kupiškio</w:t>
      </w:r>
      <w:r>
        <w:rPr>
          <w:szCs w:val="24"/>
        </w:rPr>
        <w:t xml:space="preserve"> rajono savivaldybės administracijos </w:t>
      </w:r>
      <w:r w:rsidR="009B1073">
        <w:rPr>
          <w:szCs w:val="24"/>
        </w:rPr>
        <w:t>Š</w:t>
      </w:r>
      <w:r w:rsidR="00DB552C">
        <w:rPr>
          <w:szCs w:val="24"/>
        </w:rPr>
        <w:t>vietimo</w:t>
      </w:r>
      <w:r>
        <w:rPr>
          <w:szCs w:val="24"/>
        </w:rPr>
        <w:t xml:space="preserve"> ir sporto skyrius yra EMP išdavimą ir personalizavimą kontroliuojanti įstaiga.</w:t>
      </w:r>
    </w:p>
    <w:p w14:paraId="158689AA" w14:textId="77777777" w:rsidR="00A44E35" w:rsidRDefault="00E250ED" w:rsidP="00E250ED">
      <w:pPr>
        <w:spacing w:line="276" w:lineRule="auto"/>
        <w:ind w:firstLine="709"/>
        <w:jc w:val="both"/>
        <w:rPr>
          <w:szCs w:val="24"/>
        </w:rPr>
      </w:pPr>
      <w:r>
        <w:rPr>
          <w:szCs w:val="24"/>
        </w:rPr>
        <w:t xml:space="preserve">28. </w:t>
      </w:r>
      <w:r w:rsidR="00A44E35">
        <w:rPr>
          <w:szCs w:val="24"/>
        </w:rPr>
        <w:t>EMP perduoti ar naudoti kitiems asmenims draudžiama.</w:t>
      </w:r>
    </w:p>
    <w:p w14:paraId="655BEA84" w14:textId="4E25A011" w:rsidR="005D2531" w:rsidRPr="000845F7" w:rsidRDefault="008626F2" w:rsidP="00E250ED">
      <w:pPr>
        <w:autoSpaceDE w:val="0"/>
        <w:adjustRightInd w:val="0"/>
        <w:spacing w:line="276" w:lineRule="auto"/>
        <w:ind w:firstLine="709"/>
        <w:jc w:val="both"/>
        <w:rPr>
          <w:rFonts w:eastAsia="TimesNewRomanPSMT"/>
          <w:szCs w:val="24"/>
        </w:rPr>
      </w:pPr>
      <w:r>
        <w:rPr>
          <w:rFonts w:eastAsia="TimesNewRomanPSMT"/>
          <w:szCs w:val="24"/>
        </w:rPr>
        <w:t>29</w:t>
      </w:r>
      <w:r w:rsidR="005D2531" w:rsidRPr="000845F7">
        <w:rPr>
          <w:rFonts w:eastAsia="TimesNewRomanPSMT"/>
          <w:szCs w:val="24"/>
        </w:rPr>
        <w:t xml:space="preserve">. </w:t>
      </w:r>
      <w:r w:rsidR="001A5076">
        <w:rPr>
          <w:rFonts w:eastAsia="TimesNewRomanPSMT"/>
          <w:szCs w:val="24"/>
        </w:rPr>
        <w:t>EMP</w:t>
      </w:r>
      <w:r w:rsidR="005D2531" w:rsidRPr="000845F7">
        <w:rPr>
          <w:rFonts w:eastAsia="TimesNewRomanPSMT"/>
          <w:szCs w:val="24"/>
        </w:rPr>
        <w:t xml:space="preserve"> keičiamas nauju, jei:</w:t>
      </w:r>
    </w:p>
    <w:p w14:paraId="1240A6CB" w14:textId="77777777" w:rsidR="005D2531" w:rsidRPr="000845F7" w:rsidRDefault="008626F2" w:rsidP="00E250ED">
      <w:pPr>
        <w:autoSpaceDE w:val="0"/>
        <w:adjustRightInd w:val="0"/>
        <w:spacing w:line="276" w:lineRule="auto"/>
        <w:ind w:firstLine="709"/>
        <w:jc w:val="both"/>
        <w:rPr>
          <w:rFonts w:eastAsia="TimesNewRomanPSMT"/>
          <w:szCs w:val="24"/>
        </w:rPr>
      </w:pPr>
      <w:r>
        <w:rPr>
          <w:rFonts w:eastAsia="TimesNewRomanPSMT"/>
          <w:szCs w:val="24"/>
        </w:rPr>
        <w:t>29</w:t>
      </w:r>
      <w:r w:rsidR="005D2531" w:rsidRPr="000845F7">
        <w:rPr>
          <w:rFonts w:eastAsia="TimesNewRomanPSMT"/>
          <w:szCs w:val="24"/>
        </w:rPr>
        <w:t>.1. mokinys pakeičia mokyklą ar kitą švietimo teikėją;</w:t>
      </w:r>
    </w:p>
    <w:p w14:paraId="554B6F3E" w14:textId="77777777" w:rsidR="005D2531" w:rsidRPr="000845F7" w:rsidRDefault="008626F2" w:rsidP="00E250ED">
      <w:pPr>
        <w:autoSpaceDE w:val="0"/>
        <w:adjustRightInd w:val="0"/>
        <w:spacing w:line="276" w:lineRule="auto"/>
        <w:ind w:firstLine="709"/>
        <w:jc w:val="both"/>
        <w:rPr>
          <w:rFonts w:eastAsia="TimesNewRomanPSMT"/>
          <w:szCs w:val="24"/>
        </w:rPr>
      </w:pPr>
      <w:r>
        <w:rPr>
          <w:rFonts w:eastAsia="TimesNewRomanPSMT"/>
          <w:szCs w:val="24"/>
        </w:rPr>
        <w:t>29</w:t>
      </w:r>
      <w:r w:rsidR="005D2531" w:rsidRPr="000845F7">
        <w:rPr>
          <w:rFonts w:eastAsia="TimesNewRomanPSMT"/>
          <w:szCs w:val="24"/>
        </w:rPr>
        <w:t>.2. mokinys pakeičia vardą, pavardę;</w:t>
      </w:r>
    </w:p>
    <w:p w14:paraId="49F791E3" w14:textId="77777777" w:rsidR="005D2531" w:rsidRPr="000845F7" w:rsidRDefault="008626F2" w:rsidP="00E250ED">
      <w:pPr>
        <w:autoSpaceDE w:val="0"/>
        <w:adjustRightInd w:val="0"/>
        <w:spacing w:line="276" w:lineRule="auto"/>
        <w:ind w:firstLine="709"/>
        <w:jc w:val="both"/>
        <w:rPr>
          <w:rFonts w:eastAsia="TimesNewRomanPSMT"/>
          <w:szCs w:val="24"/>
        </w:rPr>
      </w:pPr>
      <w:r>
        <w:rPr>
          <w:rFonts w:eastAsia="TimesNewRomanPSMT"/>
          <w:szCs w:val="24"/>
        </w:rPr>
        <w:t>29</w:t>
      </w:r>
      <w:r w:rsidR="005D2531" w:rsidRPr="000845F7">
        <w:rPr>
          <w:rFonts w:eastAsia="TimesNewRomanPSMT"/>
          <w:szCs w:val="24"/>
        </w:rPr>
        <w:t>.3. yra netikslių įrašų;</w:t>
      </w:r>
    </w:p>
    <w:p w14:paraId="39A48EAD" w14:textId="77777777" w:rsidR="005D2531" w:rsidRPr="000845F7" w:rsidRDefault="008626F2" w:rsidP="00E250ED">
      <w:pPr>
        <w:autoSpaceDE w:val="0"/>
        <w:adjustRightInd w:val="0"/>
        <w:spacing w:line="276" w:lineRule="auto"/>
        <w:ind w:firstLine="709"/>
        <w:jc w:val="both"/>
        <w:rPr>
          <w:rFonts w:eastAsia="TimesNewRomanPSMT"/>
          <w:szCs w:val="24"/>
        </w:rPr>
      </w:pPr>
      <w:r>
        <w:rPr>
          <w:rFonts w:eastAsia="TimesNewRomanPSMT"/>
          <w:szCs w:val="24"/>
        </w:rPr>
        <w:t>29</w:t>
      </w:r>
      <w:r w:rsidR="005D2531" w:rsidRPr="000845F7">
        <w:rPr>
          <w:rFonts w:eastAsia="TimesNewRomanPSMT"/>
          <w:szCs w:val="24"/>
        </w:rPr>
        <w:t>.4. tapo netinkamas naudoti;</w:t>
      </w:r>
    </w:p>
    <w:p w14:paraId="79025B2F" w14:textId="77777777" w:rsidR="005D2531" w:rsidRDefault="008626F2" w:rsidP="00E250ED">
      <w:pPr>
        <w:autoSpaceDE w:val="0"/>
        <w:adjustRightInd w:val="0"/>
        <w:spacing w:line="276" w:lineRule="auto"/>
        <w:ind w:firstLine="709"/>
        <w:jc w:val="both"/>
        <w:rPr>
          <w:rFonts w:eastAsia="TimesNewRomanPSMT"/>
          <w:szCs w:val="24"/>
        </w:rPr>
      </w:pPr>
      <w:r>
        <w:rPr>
          <w:rFonts w:eastAsia="TimesNewRomanPSMT"/>
          <w:szCs w:val="24"/>
        </w:rPr>
        <w:t>29</w:t>
      </w:r>
      <w:r w:rsidR="005D2531" w:rsidRPr="000845F7">
        <w:rPr>
          <w:rFonts w:eastAsia="TimesNewRomanPSMT"/>
          <w:szCs w:val="24"/>
        </w:rPr>
        <w:t>.5. pasibaigę</w:t>
      </w:r>
      <w:r w:rsidR="005D2531">
        <w:rPr>
          <w:rFonts w:eastAsia="TimesNewRomanPSMT"/>
          <w:szCs w:val="24"/>
        </w:rPr>
        <w:t>s jo galiojimo terminas;</w:t>
      </w:r>
    </w:p>
    <w:p w14:paraId="6A712032" w14:textId="77777777" w:rsidR="005D2531" w:rsidRDefault="008626F2" w:rsidP="00E250ED">
      <w:pPr>
        <w:tabs>
          <w:tab w:val="left" w:pos="1134"/>
        </w:tabs>
        <w:spacing w:line="276" w:lineRule="auto"/>
        <w:ind w:firstLine="709"/>
        <w:jc w:val="both"/>
      </w:pPr>
      <w:r>
        <w:rPr>
          <w:rFonts w:eastAsia="TimesNewRomanPSMT"/>
          <w:szCs w:val="24"/>
        </w:rPr>
        <w:t>29</w:t>
      </w:r>
      <w:r w:rsidR="005D2531">
        <w:rPr>
          <w:rFonts w:eastAsia="TimesNewRomanPSMT"/>
          <w:szCs w:val="24"/>
        </w:rPr>
        <w:t>.6.</w:t>
      </w:r>
      <w:r w:rsidR="005D2531" w:rsidRPr="008F7AAD">
        <w:rPr>
          <w:color w:val="000000"/>
        </w:rPr>
        <w:t xml:space="preserve"> </w:t>
      </w:r>
      <w:r w:rsidR="005D2531" w:rsidRPr="008F7AAD">
        <w:rPr>
          <w:color w:val="000000"/>
          <w:szCs w:val="24"/>
        </w:rPr>
        <w:t>yra prarastas</w:t>
      </w:r>
      <w:r w:rsidR="005D2531">
        <w:rPr>
          <w:color w:val="000000"/>
          <w:szCs w:val="24"/>
        </w:rPr>
        <w:t xml:space="preserve">, sugadintas, pamestas. </w:t>
      </w:r>
    </w:p>
    <w:p w14:paraId="10ECFD67" w14:textId="35AD2D30" w:rsidR="00A44E35" w:rsidRPr="0081305C" w:rsidRDefault="008626F2" w:rsidP="00E250ED">
      <w:pPr>
        <w:autoSpaceDE w:val="0"/>
        <w:adjustRightInd w:val="0"/>
        <w:spacing w:line="276" w:lineRule="auto"/>
        <w:ind w:firstLine="709"/>
        <w:jc w:val="both"/>
        <w:rPr>
          <w:color w:val="ED0000"/>
          <w:szCs w:val="24"/>
        </w:rPr>
      </w:pPr>
      <w:r>
        <w:rPr>
          <w:szCs w:val="24"/>
        </w:rPr>
        <w:t>30</w:t>
      </w:r>
      <w:r w:rsidR="005D2531">
        <w:rPr>
          <w:szCs w:val="24"/>
        </w:rPr>
        <w:t xml:space="preserve">. </w:t>
      </w:r>
      <w:r w:rsidR="00A44E35">
        <w:rPr>
          <w:szCs w:val="24"/>
        </w:rPr>
        <w:t xml:space="preserve">EMP išduodamas </w:t>
      </w:r>
      <w:r w:rsidR="005D2531" w:rsidRPr="00B97FAE">
        <w:rPr>
          <w:szCs w:val="24"/>
        </w:rPr>
        <w:t>mokamai</w:t>
      </w:r>
      <w:r w:rsidR="005D2531">
        <w:rPr>
          <w:szCs w:val="24"/>
        </w:rPr>
        <w:t>,</w:t>
      </w:r>
      <w:r w:rsidR="005D2531" w:rsidRPr="00B97FAE">
        <w:rPr>
          <w:szCs w:val="24"/>
        </w:rPr>
        <w:t xml:space="preserve"> </w:t>
      </w:r>
      <w:r w:rsidR="005D2531" w:rsidRPr="008F7AAD">
        <w:rPr>
          <w:rFonts w:eastAsia="TimesNewRomanPSMT"/>
          <w:szCs w:val="24"/>
        </w:rPr>
        <w:t xml:space="preserve">vadovaujantis </w:t>
      </w:r>
      <w:r w:rsidR="005D2531">
        <w:rPr>
          <w:rFonts w:eastAsia="TimesNewRomanPSMT"/>
          <w:szCs w:val="24"/>
        </w:rPr>
        <w:t>Kupiškio rajono savivaldybės tarybos nustatytu įkainiu</w:t>
      </w:r>
      <w:r w:rsidR="009B1073">
        <w:rPr>
          <w:szCs w:val="24"/>
        </w:rPr>
        <w:t xml:space="preserve">. </w:t>
      </w:r>
    </w:p>
    <w:p w14:paraId="6EC206B9" w14:textId="7E6E533A" w:rsidR="005D2531" w:rsidRDefault="008626F2" w:rsidP="00E250ED">
      <w:pPr>
        <w:autoSpaceDE w:val="0"/>
        <w:adjustRightInd w:val="0"/>
        <w:spacing w:line="276" w:lineRule="auto"/>
        <w:ind w:firstLine="709"/>
        <w:jc w:val="both"/>
        <w:rPr>
          <w:szCs w:val="24"/>
        </w:rPr>
      </w:pPr>
      <w:r>
        <w:rPr>
          <w:rFonts w:eastAsia="TimesNewRomanPSMT"/>
          <w:szCs w:val="24"/>
        </w:rPr>
        <w:t>31</w:t>
      </w:r>
      <w:r w:rsidR="005D2531" w:rsidRPr="008F7AAD">
        <w:rPr>
          <w:rFonts w:eastAsia="TimesNewRomanPSMT"/>
          <w:szCs w:val="24"/>
        </w:rPr>
        <w:t xml:space="preserve">. </w:t>
      </w:r>
      <w:r w:rsidR="00E250ED">
        <w:rPr>
          <w:rFonts w:eastAsia="TimesNewRomanPSMT"/>
          <w:szCs w:val="24"/>
        </w:rPr>
        <w:t>M</w:t>
      </w:r>
      <w:r w:rsidR="005D2531" w:rsidRPr="000845F7">
        <w:rPr>
          <w:rFonts w:eastAsia="TimesNewRomanPSMT"/>
          <w:szCs w:val="24"/>
        </w:rPr>
        <w:t>okinys</w:t>
      </w:r>
      <w:r w:rsidR="005D2531">
        <w:rPr>
          <w:rFonts w:eastAsia="TimesNewRomanPSMT"/>
          <w:szCs w:val="24"/>
        </w:rPr>
        <w:t xml:space="preserve"> </w:t>
      </w:r>
      <w:r w:rsidR="005D2531" w:rsidRPr="000845F7">
        <w:rPr>
          <w:rFonts w:eastAsia="TimesNewRomanPSMT"/>
          <w:szCs w:val="24"/>
        </w:rPr>
        <w:t>arba vienas i</w:t>
      </w:r>
      <w:r w:rsidR="001A5076">
        <w:rPr>
          <w:rFonts w:eastAsia="TimesNewRomanPSMT"/>
          <w:szCs w:val="24"/>
        </w:rPr>
        <w:t>š jo tėvų (globėjų, rūpintojų) M</w:t>
      </w:r>
      <w:r w:rsidR="00E250ED">
        <w:rPr>
          <w:rFonts w:eastAsia="TimesNewRomanPSMT"/>
          <w:szCs w:val="24"/>
        </w:rPr>
        <w:t xml:space="preserve">okyklai pateikia </w:t>
      </w:r>
      <w:r w:rsidR="005D2531" w:rsidRPr="008F7AAD">
        <w:rPr>
          <w:rFonts w:eastAsia="TimesNewRomanPSMT"/>
          <w:szCs w:val="24"/>
        </w:rPr>
        <w:t xml:space="preserve"> mokėjimo</w:t>
      </w:r>
      <w:r w:rsidR="00DB552C">
        <w:rPr>
          <w:rFonts w:eastAsia="TimesNewRomanPSMT"/>
          <w:szCs w:val="24"/>
        </w:rPr>
        <w:t xml:space="preserve"> už</w:t>
      </w:r>
      <w:r w:rsidR="005D2531" w:rsidRPr="008F7AAD">
        <w:rPr>
          <w:rFonts w:eastAsia="TimesNewRomanPSMT"/>
          <w:szCs w:val="24"/>
        </w:rPr>
        <w:t xml:space="preserve"> </w:t>
      </w:r>
      <w:r w:rsidR="00DB552C">
        <w:rPr>
          <w:rFonts w:eastAsia="TimesNewRomanPSMT"/>
          <w:szCs w:val="24"/>
        </w:rPr>
        <w:t>EMB</w:t>
      </w:r>
      <w:r w:rsidR="005D2531" w:rsidRPr="008F7AAD">
        <w:rPr>
          <w:rFonts w:eastAsia="TimesNewRomanPSMT"/>
          <w:szCs w:val="24"/>
        </w:rPr>
        <w:t xml:space="preserve"> </w:t>
      </w:r>
      <w:r w:rsidR="00DB552C">
        <w:rPr>
          <w:rFonts w:eastAsia="TimesNewRomanPSMT"/>
          <w:szCs w:val="24"/>
        </w:rPr>
        <w:t>banko pavedimo kopiją</w:t>
      </w:r>
      <w:r w:rsidR="005D2531" w:rsidRPr="008F7AAD">
        <w:rPr>
          <w:rFonts w:eastAsia="TimesNewRomanPSMT"/>
          <w:szCs w:val="24"/>
        </w:rPr>
        <w:t xml:space="preserve">. Mokėjimas atliekamas į </w:t>
      </w:r>
      <w:r w:rsidR="005D2531">
        <w:rPr>
          <w:rFonts w:eastAsia="TimesNewRomanPSMT"/>
          <w:szCs w:val="24"/>
        </w:rPr>
        <w:t xml:space="preserve">Kupiškio r. švietimo pagalbos tarnybos </w:t>
      </w:r>
      <w:r w:rsidR="005D2531" w:rsidRPr="008F7AAD">
        <w:rPr>
          <w:rFonts w:eastAsia="TimesNewRomanPSMT"/>
          <w:szCs w:val="24"/>
        </w:rPr>
        <w:t>sąskaitą</w:t>
      </w:r>
      <w:r w:rsidR="005D2531">
        <w:rPr>
          <w:rFonts w:eastAsia="TimesNewRomanPSMT"/>
          <w:szCs w:val="24"/>
        </w:rPr>
        <w:t xml:space="preserve"> LT157182</w:t>
      </w:r>
      <w:r w:rsidR="00DB552C">
        <w:rPr>
          <w:rFonts w:eastAsia="TimesNewRomanPSMT"/>
          <w:szCs w:val="24"/>
        </w:rPr>
        <w:t xml:space="preserve">900001130987 AB Šiaulių bankas. </w:t>
      </w:r>
      <w:r w:rsidR="00DB552C">
        <w:rPr>
          <w:szCs w:val="24"/>
        </w:rPr>
        <w:t>Mokėjimo paskirtyje nurodo vaiko vardą, pavardę ir klasę.</w:t>
      </w:r>
    </w:p>
    <w:p w14:paraId="2488CACA" w14:textId="77777777" w:rsidR="000703ED" w:rsidRDefault="000703ED" w:rsidP="000703ED">
      <w:pPr>
        <w:tabs>
          <w:tab w:val="left" w:pos="709"/>
          <w:tab w:val="left" w:pos="1134"/>
        </w:tabs>
        <w:spacing w:line="276" w:lineRule="auto"/>
        <w:jc w:val="both"/>
      </w:pPr>
      <w:r>
        <w:rPr>
          <w:iCs/>
          <w:szCs w:val="24"/>
        </w:rPr>
        <w:tab/>
        <w:t>32. Sugadinus</w:t>
      </w:r>
      <w:r>
        <w:rPr>
          <w:szCs w:val="24"/>
        </w:rPr>
        <w:t>, pametus ar kitaip praradus pažymėjimą, naujas EMP išduodamas tokia tvarka:</w:t>
      </w:r>
    </w:p>
    <w:p w14:paraId="2ED86A4C" w14:textId="77777777" w:rsidR="000703ED" w:rsidRDefault="000703ED" w:rsidP="000703ED">
      <w:pPr>
        <w:spacing w:line="276" w:lineRule="auto"/>
        <w:ind w:firstLine="709"/>
        <w:jc w:val="both"/>
      </w:pPr>
      <w:r>
        <w:rPr>
          <w:color w:val="000000"/>
          <w:szCs w:val="24"/>
        </w:rPr>
        <w:t>32.1.</w:t>
      </w:r>
      <w:r>
        <w:rPr>
          <w:color w:val="000000"/>
          <w:szCs w:val="24"/>
        </w:rPr>
        <w:tab/>
      </w:r>
      <w:r>
        <w:rPr>
          <w:szCs w:val="24"/>
        </w:rPr>
        <w:t>mokinys ar mokinio tėvai (globėjai, rūpintojai) praneša mokyklos administracijai apie sugadintą, pamestą ar kitaip prarastą EMP;</w:t>
      </w:r>
    </w:p>
    <w:p w14:paraId="3F72A0F4" w14:textId="38EB46BA" w:rsidR="000703ED" w:rsidRPr="000703ED" w:rsidRDefault="000703ED" w:rsidP="000703ED">
      <w:pPr>
        <w:autoSpaceDE w:val="0"/>
        <w:adjustRightInd w:val="0"/>
        <w:spacing w:line="276" w:lineRule="auto"/>
        <w:ind w:firstLine="709"/>
        <w:jc w:val="both"/>
        <w:rPr>
          <w:szCs w:val="24"/>
        </w:rPr>
      </w:pPr>
      <w:r>
        <w:rPr>
          <w:color w:val="000000"/>
          <w:szCs w:val="24"/>
        </w:rPr>
        <w:t>32.2.</w:t>
      </w:r>
      <w:r>
        <w:rPr>
          <w:color w:val="000000"/>
          <w:szCs w:val="24"/>
        </w:rPr>
        <w:tab/>
      </w:r>
      <w:r>
        <w:rPr>
          <w:szCs w:val="24"/>
        </w:rPr>
        <w:t xml:space="preserve">mokinys ar mokinio tėvai (globėjai, rūpintojai) už naujai pagamintą EMP, </w:t>
      </w:r>
      <w:r w:rsidR="001A5076">
        <w:rPr>
          <w:rFonts w:eastAsia="TimesNewRomanPSMT"/>
          <w:szCs w:val="24"/>
        </w:rPr>
        <w:t>M</w:t>
      </w:r>
      <w:r>
        <w:rPr>
          <w:rFonts w:eastAsia="TimesNewRomanPSMT"/>
          <w:szCs w:val="24"/>
        </w:rPr>
        <w:t xml:space="preserve">okyklai pateikia </w:t>
      </w:r>
      <w:r w:rsidRPr="008F7AAD">
        <w:rPr>
          <w:rFonts w:eastAsia="TimesNewRomanPSMT"/>
          <w:szCs w:val="24"/>
        </w:rPr>
        <w:t xml:space="preserve"> mokėjimo</w:t>
      </w:r>
      <w:r>
        <w:rPr>
          <w:rFonts w:eastAsia="TimesNewRomanPSMT"/>
          <w:szCs w:val="24"/>
        </w:rPr>
        <w:t xml:space="preserve"> banko pavedimo kopiją</w:t>
      </w:r>
      <w:r w:rsidRPr="008F7AAD">
        <w:rPr>
          <w:rFonts w:eastAsia="TimesNewRomanPSMT"/>
          <w:szCs w:val="24"/>
        </w:rPr>
        <w:t xml:space="preserve">. Mokėjimas atliekamas į </w:t>
      </w:r>
      <w:r>
        <w:rPr>
          <w:rFonts w:eastAsia="TimesNewRomanPSMT"/>
          <w:szCs w:val="24"/>
        </w:rPr>
        <w:t xml:space="preserve">Kupiškio r. švietimo pagalbos tarnybos </w:t>
      </w:r>
      <w:r w:rsidRPr="008F7AAD">
        <w:rPr>
          <w:rFonts w:eastAsia="TimesNewRomanPSMT"/>
          <w:szCs w:val="24"/>
        </w:rPr>
        <w:t>sąskaitą</w:t>
      </w:r>
      <w:r>
        <w:rPr>
          <w:rFonts w:eastAsia="TimesNewRomanPSMT"/>
          <w:szCs w:val="24"/>
        </w:rPr>
        <w:t xml:space="preserve"> LT157182900001130987 AB Šiaulių bankas. </w:t>
      </w:r>
      <w:r>
        <w:rPr>
          <w:szCs w:val="24"/>
        </w:rPr>
        <w:t xml:space="preserve">Mokėjimo paskirtyje nurodo vaiko vardą, pavardę ir klasę, </w:t>
      </w:r>
      <w:r>
        <w:rPr>
          <w:color w:val="000000"/>
          <w:szCs w:val="24"/>
        </w:rPr>
        <w:t xml:space="preserve">EMP blanko numerį (jei jis yra žinomas); </w:t>
      </w:r>
    </w:p>
    <w:p w14:paraId="2B958516" w14:textId="7983E5A4" w:rsidR="000703ED" w:rsidRDefault="000703ED" w:rsidP="000703ED">
      <w:pPr>
        <w:tabs>
          <w:tab w:val="left" w:pos="709"/>
        </w:tabs>
        <w:spacing w:line="276" w:lineRule="auto"/>
        <w:jc w:val="both"/>
      </w:pPr>
      <w:r>
        <w:tab/>
      </w:r>
      <w:r>
        <w:rPr>
          <w:color w:val="000000"/>
          <w:szCs w:val="24"/>
        </w:rPr>
        <w:t>32.3.</w:t>
      </w:r>
      <w:r>
        <w:rPr>
          <w:color w:val="000000"/>
          <w:szCs w:val="24"/>
        </w:rPr>
        <w:tab/>
      </w:r>
      <w:r>
        <w:rPr>
          <w:szCs w:val="24"/>
        </w:rPr>
        <w:t xml:space="preserve">Mokyklos atsakingas asmuo </w:t>
      </w:r>
      <w:r w:rsidR="007C2E0A">
        <w:rPr>
          <w:szCs w:val="24"/>
        </w:rPr>
        <w:t>Sistemoje</w:t>
      </w:r>
      <w:r>
        <w:rPr>
          <w:szCs w:val="24"/>
        </w:rPr>
        <w:t xml:space="preserve"> atnaujina mokinio duomenis ir įrašą perduoda </w:t>
      </w:r>
      <w:r w:rsidRPr="007C2E0A">
        <w:rPr>
          <w:szCs w:val="24"/>
        </w:rPr>
        <w:t>Sistemos</w:t>
      </w:r>
      <w:r>
        <w:rPr>
          <w:szCs w:val="24"/>
        </w:rPr>
        <w:t xml:space="preserve"> administratoriui, kuris personalizuoja naują EMP.  </w:t>
      </w:r>
    </w:p>
    <w:p w14:paraId="221F6BAB" w14:textId="23CA769F" w:rsidR="00A44E35" w:rsidRDefault="000703ED" w:rsidP="000703ED">
      <w:pPr>
        <w:tabs>
          <w:tab w:val="left" w:pos="709"/>
        </w:tabs>
        <w:spacing w:line="276" w:lineRule="auto"/>
        <w:jc w:val="both"/>
        <w:rPr>
          <w:color w:val="ED0000"/>
          <w:szCs w:val="24"/>
        </w:rPr>
      </w:pPr>
      <w:r>
        <w:tab/>
      </w:r>
      <w:r>
        <w:rPr>
          <w:szCs w:val="24"/>
        </w:rPr>
        <w:t>33</w:t>
      </w:r>
      <w:r w:rsidR="00A44E35">
        <w:rPr>
          <w:szCs w:val="24"/>
        </w:rPr>
        <w:t>.</w:t>
      </w:r>
      <w:r w:rsidR="00A44E35">
        <w:rPr>
          <w:szCs w:val="24"/>
        </w:rPr>
        <w:tab/>
      </w:r>
      <w:r w:rsidR="009D4F08">
        <w:rPr>
          <w:color w:val="000000"/>
        </w:rPr>
        <w:t xml:space="preserve">Mokiniai, baigę arba nutraukę mokymąsi iki </w:t>
      </w:r>
      <w:r w:rsidR="004F6817">
        <w:rPr>
          <w:color w:val="000000"/>
        </w:rPr>
        <w:t>EMP</w:t>
      </w:r>
      <w:r w:rsidR="009D4F08">
        <w:rPr>
          <w:color w:val="000000"/>
        </w:rPr>
        <w:t xml:space="preserve"> nurodyto jo galiojimo termino pabaigos, privalo </w:t>
      </w:r>
      <w:r w:rsidR="00043D2C">
        <w:rPr>
          <w:color w:val="000000"/>
        </w:rPr>
        <w:t xml:space="preserve">EMP </w:t>
      </w:r>
      <w:r w:rsidR="009D4F08">
        <w:rPr>
          <w:color w:val="000000"/>
        </w:rPr>
        <w:t xml:space="preserve">grąžinti mokyklai. Pasibaigus </w:t>
      </w:r>
      <w:r w:rsidR="00CB7227">
        <w:rPr>
          <w:color w:val="000000"/>
        </w:rPr>
        <w:t>EMP</w:t>
      </w:r>
      <w:r w:rsidR="009D4F08">
        <w:rPr>
          <w:color w:val="000000"/>
        </w:rPr>
        <w:t xml:space="preserve"> galiojimo terminui, mokiniai neprivalo jo grąžinti išdavusiai mokyklai. </w:t>
      </w:r>
    </w:p>
    <w:p w14:paraId="1E907F67" w14:textId="76886405" w:rsidR="009D4F08" w:rsidRDefault="009D4F08" w:rsidP="000703ED">
      <w:pPr>
        <w:tabs>
          <w:tab w:val="left" w:pos="709"/>
        </w:tabs>
        <w:spacing w:line="276" w:lineRule="auto"/>
        <w:jc w:val="both"/>
        <w:rPr>
          <w:color w:val="000000"/>
        </w:rPr>
      </w:pPr>
      <w:r>
        <w:rPr>
          <w:color w:val="ED0000"/>
          <w:szCs w:val="24"/>
        </w:rPr>
        <w:tab/>
      </w:r>
      <w:r w:rsidRPr="00043D2C">
        <w:rPr>
          <w:szCs w:val="24"/>
        </w:rPr>
        <w:t>34.</w:t>
      </w:r>
      <w:r w:rsidRPr="00043D2C">
        <w:t> Sugadinti</w:t>
      </w:r>
      <w:r w:rsidR="00D73C7C" w:rsidRPr="00043D2C">
        <w:t xml:space="preserve"> ir neišduoti </w:t>
      </w:r>
      <w:r w:rsidRPr="00043D2C">
        <w:t xml:space="preserve"> </w:t>
      </w:r>
      <w:r w:rsidR="004F6817" w:rsidRPr="00043D2C">
        <w:t>EMP</w:t>
      </w:r>
      <w:r w:rsidRPr="00043D2C">
        <w:t xml:space="preserve"> blankai </w:t>
      </w:r>
      <w:r>
        <w:rPr>
          <w:color w:val="000000"/>
        </w:rPr>
        <w:t xml:space="preserve">įrašomi į atrinktų dokumentų naikinimo aktą teisės aktų nustatyta tvarka. Patvirtinus aktą sugadinti blankai ir </w:t>
      </w:r>
      <w:r w:rsidR="004F2362">
        <w:rPr>
          <w:color w:val="000000"/>
        </w:rPr>
        <w:t>EMP</w:t>
      </w:r>
      <w:r>
        <w:rPr>
          <w:color w:val="000000"/>
        </w:rPr>
        <w:t xml:space="preserve"> turi būti sunaikinti taip, kad juose esama informacija nebūtų atpažįstama.</w:t>
      </w:r>
    </w:p>
    <w:p w14:paraId="7E337966" w14:textId="41DBEDC8" w:rsidR="00A44E35" w:rsidRPr="00043D2C" w:rsidRDefault="000703ED" w:rsidP="000703ED">
      <w:pPr>
        <w:tabs>
          <w:tab w:val="left" w:pos="709"/>
        </w:tabs>
        <w:spacing w:line="276" w:lineRule="auto"/>
        <w:jc w:val="both"/>
        <w:rPr>
          <w:color w:val="ED0000"/>
        </w:rPr>
      </w:pPr>
      <w:r>
        <w:tab/>
      </w:r>
      <w:r>
        <w:rPr>
          <w:szCs w:val="24"/>
        </w:rPr>
        <w:t xml:space="preserve">35. </w:t>
      </w:r>
      <w:r w:rsidR="00A44E35">
        <w:rPr>
          <w:szCs w:val="24"/>
        </w:rPr>
        <w:t xml:space="preserve">Personalizuotus, tačiau neišduotus mokinio pažymėjimus saugo mokykla tol, kol jie sunaikinami, </w:t>
      </w:r>
      <w:r w:rsidR="00A44E35" w:rsidRPr="00043D2C">
        <w:rPr>
          <w:szCs w:val="24"/>
        </w:rPr>
        <w:t>dalyvaujant mokyklos vadovo sudarytai komisijai, surašius sunaikinimo aktą.</w:t>
      </w:r>
    </w:p>
    <w:p w14:paraId="17C5478D" w14:textId="17E828E4" w:rsidR="00A44E35" w:rsidRDefault="000703ED" w:rsidP="000703ED">
      <w:pPr>
        <w:tabs>
          <w:tab w:val="left" w:pos="709"/>
        </w:tabs>
        <w:spacing w:line="276" w:lineRule="auto"/>
        <w:jc w:val="both"/>
        <w:rPr>
          <w:szCs w:val="24"/>
        </w:rPr>
      </w:pPr>
      <w:r>
        <w:tab/>
      </w:r>
      <w:r w:rsidR="004F2362">
        <w:rPr>
          <w:szCs w:val="24"/>
        </w:rPr>
        <w:t>36. Atspausdinti EMP, Mokyklai perduodami pasirašant Perdavimo-priėmimo aktą ir pridedant EMP sąrašą.</w:t>
      </w:r>
    </w:p>
    <w:p w14:paraId="4075809B" w14:textId="32EDBBC1" w:rsidR="00043D2C" w:rsidRDefault="00043D2C" w:rsidP="000703ED">
      <w:pPr>
        <w:tabs>
          <w:tab w:val="left" w:pos="709"/>
        </w:tabs>
        <w:spacing w:line="276" w:lineRule="auto"/>
        <w:jc w:val="both"/>
        <w:rPr>
          <w:szCs w:val="24"/>
        </w:rPr>
      </w:pPr>
    </w:p>
    <w:p w14:paraId="65489C99" w14:textId="6F555020" w:rsidR="00043D2C" w:rsidRDefault="00043D2C" w:rsidP="000703ED">
      <w:pPr>
        <w:tabs>
          <w:tab w:val="left" w:pos="709"/>
        </w:tabs>
        <w:spacing w:line="276" w:lineRule="auto"/>
        <w:jc w:val="both"/>
        <w:rPr>
          <w:szCs w:val="24"/>
        </w:rPr>
      </w:pPr>
    </w:p>
    <w:p w14:paraId="36EFD070" w14:textId="77777777" w:rsidR="00043D2C" w:rsidRDefault="00043D2C" w:rsidP="000703ED">
      <w:pPr>
        <w:tabs>
          <w:tab w:val="left" w:pos="709"/>
        </w:tabs>
        <w:spacing w:line="276" w:lineRule="auto"/>
        <w:jc w:val="both"/>
      </w:pPr>
    </w:p>
    <w:p w14:paraId="554E45EC" w14:textId="77777777" w:rsidR="00A44E35" w:rsidRDefault="00A44E35" w:rsidP="00A44E35">
      <w:pPr>
        <w:jc w:val="center"/>
      </w:pPr>
      <w:r>
        <w:rPr>
          <w:b/>
          <w:bCs/>
          <w:szCs w:val="24"/>
        </w:rPr>
        <w:t>V SKYRIUS</w:t>
      </w:r>
    </w:p>
    <w:p w14:paraId="36DD528A" w14:textId="77777777" w:rsidR="00A44E35" w:rsidRDefault="00A44E35" w:rsidP="00A44E35">
      <w:pPr>
        <w:jc w:val="center"/>
      </w:pPr>
      <w:r>
        <w:rPr>
          <w:b/>
          <w:bCs/>
          <w:szCs w:val="24"/>
        </w:rPr>
        <w:t>BAIGIAMOSIOS NUOSTATOS</w:t>
      </w:r>
    </w:p>
    <w:p w14:paraId="63B44FDF" w14:textId="77777777" w:rsidR="00A44E35" w:rsidRDefault="00A44E35" w:rsidP="00A44E35">
      <w:pPr>
        <w:jc w:val="center"/>
        <w:rPr>
          <w:b/>
          <w:bCs/>
          <w:szCs w:val="24"/>
        </w:rPr>
      </w:pPr>
    </w:p>
    <w:p w14:paraId="176912C1" w14:textId="7A2A13EE" w:rsidR="00A44E35" w:rsidRDefault="00A44E35" w:rsidP="00A44E35">
      <w:pPr>
        <w:tabs>
          <w:tab w:val="left" w:pos="1134"/>
        </w:tabs>
        <w:spacing w:line="276" w:lineRule="auto"/>
        <w:ind w:firstLine="709"/>
        <w:jc w:val="both"/>
      </w:pPr>
      <w:r>
        <w:rPr>
          <w:szCs w:val="24"/>
        </w:rPr>
        <w:t>3</w:t>
      </w:r>
      <w:r w:rsidR="000703ED">
        <w:rPr>
          <w:szCs w:val="24"/>
        </w:rPr>
        <w:t>8</w:t>
      </w:r>
      <w:r>
        <w:rPr>
          <w:szCs w:val="24"/>
        </w:rPr>
        <w:t>.</w:t>
      </w:r>
      <w:r>
        <w:rPr>
          <w:szCs w:val="24"/>
        </w:rPr>
        <w:tab/>
        <w:t xml:space="preserve">Visa apskaita su EMP personalizavimu yra saugoma </w:t>
      </w:r>
      <w:r w:rsidR="004F2362">
        <w:rPr>
          <w:szCs w:val="24"/>
        </w:rPr>
        <w:t>Sistemoje</w:t>
      </w:r>
      <w:r>
        <w:rPr>
          <w:szCs w:val="24"/>
        </w:rPr>
        <w:t xml:space="preserve">. </w:t>
      </w:r>
    </w:p>
    <w:p w14:paraId="35012971" w14:textId="77777777" w:rsidR="00A44E35" w:rsidRDefault="00A44E35" w:rsidP="00A44E35">
      <w:pPr>
        <w:tabs>
          <w:tab w:val="left" w:pos="1134"/>
        </w:tabs>
        <w:spacing w:line="276" w:lineRule="auto"/>
        <w:ind w:firstLine="709"/>
        <w:jc w:val="both"/>
      </w:pPr>
      <w:r>
        <w:rPr>
          <w:szCs w:val="24"/>
        </w:rPr>
        <w:t>3</w:t>
      </w:r>
      <w:r w:rsidR="000703ED">
        <w:rPr>
          <w:szCs w:val="24"/>
        </w:rPr>
        <w:t>9</w:t>
      </w:r>
      <w:r>
        <w:rPr>
          <w:szCs w:val="24"/>
        </w:rPr>
        <w:t>.</w:t>
      </w:r>
      <w:r>
        <w:rPr>
          <w:szCs w:val="24"/>
        </w:rPr>
        <w:tab/>
        <w:t>Už neteisėtą pažymėjimo išdavimą atsakingi darbuotojai atsako teisės aktų nustatyta tvarka.</w:t>
      </w:r>
    </w:p>
    <w:p w14:paraId="089F97CA" w14:textId="77777777" w:rsidR="00A44E35" w:rsidRDefault="000703ED" w:rsidP="00A44E35">
      <w:pPr>
        <w:tabs>
          <w:tab w:val="left" w:pos="1134"/>
        </w:tabs>
        <w:spacing w:line="276" w:lineRule="auto"/>
        <w:ind w:firstLine="709"/>
        <w:jc w:val="both"/>
      </w:pPr>
      <w:r>
        <w:rPr>
          <w:szCs w:val="24"/>
        </w:rPr>
        <w:t>40</w:t>
      </w:r>
      <w:r w:rsidR="00A44E35">
        <w:rPr>
          <w:szCs w:val="24"/>
        </w:rPr>
        <w:t>.</w:t>
      </w:r>
      <w:r w:rsidR="00A44E35">
        <w:rPr>
          <w:szCs w:val="24"/>
        </w:rPr>
        <w:tab/>
        <w:t>Atsakingi už EMP apskaitą ir išdavimą darbuotojai, pažeidę šio Aprašo reikalavimus, atsako teisės aktų nustatyta tvarka.</w:t>
      </w:r>
    </w:p>
    <w:p w14:paraId="592E91E7" w14:textId="77777777" w:rsidR="0081305C" w:rsidRDefault="0081305C" w:rsidP="009B1073">
      <w:pPr>
        <w:tabs>
          <w:tab w:val="left" w:pos="1134"/>
        </w:tabs>
      </w:pPr>
    </w:p>
    <w:p w14:paraId="6D8EDBA6" w14:textId="10B5FD35" w:rsidR="0081305C" w:rsidRDefault="0081305C" w:rsidP="0081305C">
      <w:pPr>
        <w:tabs>
          <w:tab w:val="left" w:pos="1134"/>
        </w:tabs>
        <w:jc w:val="center"/>
        <w:sectPr w:rsidR="0081305C">
          <w:headerReference w:type="default" r:id="rId6"/>
          <w:footerReference w:type="default" r:id="rId7"/>
          <w:headerReference w:type="first" r:id="rId8"/>
          <w:footerReference w:type="first" r:id="rId9"/>
          <w:pgSz w:w="11907" w:h="16840"/>
          <w:pgMar w:top="1134" w:right="567" w:bottom="1134" w:left="1701" w:header="567" w:footer="567" w:gutter="0"/>
          <w:pgNumType w:start="1"/>
          <w:cols w:space="1296"/>
          <w:titlePg/>
        </w:sectPr>
      </w:pPr>
      <w:r>
        <w:t>________________</w:t>
      </w:r>
    </w:p>
    <w:p w14:paraId="1C8D6325" w14:textId="77777777" w:rsidR="00C864B9" w:rsidRDefault="00C864B9" w:rsidP="009B1073"/>
    <w:sectPr w:rsidR="00C864B9">
      <w:headerReference w:type="default" r:id="rId10"/>
      <w:footerReference w:type="default" r:id="rId11"/>
      <w:headerReference w:type="first" r:id="rId12"/>
      <w:footerReference w:type="first" r:id="rId13"/>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705EB" w14:textId="77777777" w:rsidR="00646C25" w:rsidRDefault="00646C25">
      <w:r>
        <w:separator/>
      </w:r>
    </w:p>
  </w:endnote>
  <w:endnote w:type="continuationSeparator" w:id="0">
    <w:p w14:paraId="36D781BD" w14:textId="77777777" w:rsidR="00646C25" w:rsidRDefault="0064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AD6F" w14:textId="77777777" w:rsidR="0021042C" w:rsidRDefault="0021042C">
    <w:pPr>
      <w:tabs>
        <w:tab w:val="center" w:pos="4153"/>
        <w:tab w:val="right" w:pos="8306"/>
      </w:tabs>
      <w:rPr>
        <w:rFonts w:ascii="TimesLT" w:hAnsi="TimesLT"/>
        <w:sz w:val="12"/>
        <w:szCs w:val="12"/>
        <w:lang w:val="fr-CH"/>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404DE" w14:textId="77777777" w:rsidR="0021042C" w:rsidRDefault="0021042C">
    <w:pPr>
      <w:tabs>
        <w:tab w:val="center" w:pos="4153"/>
        <w:tab w:val="right" w:pos="8306"/>
      </w:tabs>
      <w:rPr>
        <w:rFonts w:ascii="TimesLT" w:hAnsi="TimesLT"/>
        <w:sz w:val="20"/>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13C9" w14:textId="77777777" w:rsidR="0021042C" w:rsidRDefault="0021042C">
    <w:pPr>
      <w:tabs>
        <w:tab w:val="center" w:pos="4153"/>
        <w:tab w:val="right" w:pos="8306"/>
      </w:tabs>
      <w:rPr>
        <w:rFonts w:ascii="TimesLT" w:hAnsi="TimesLT"/>
        <w:sz w:val="12"/>
        <w:szCs w:val="12"/>
        <w:lang w:val="fr-CH"/>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0CD1" w14:textId="77777777" w:rsidR="0021042C" w:rsidRDefault="0021042C">
    <w:pPr>
      <w:tabs>
        <w:tab w:val="center" w:pos="4153"/>
        <w:tab w:val="right" w:pos="8306"/>
      </w:tabs>
      <w:rPr>
        <w:rFonts w:ascii="TimesLT" w:hAnsi="TimesLT"/>
        <w:sz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99076" w14:textId="77777777" w:rsidR="00646C25" w:rsidRDefault="00646C25">
      <w:r>
        <w:separator/>
      </w:r>
    </w:p>
  </w:footnote>
  <w:footnote w:type="continuationSeparator" w:id="0">
    <w:p w14:paraId="18F0A255" w14:textId="77777777" w:rsidR="00646C25" w:rsidRDefault="00646C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D950" w14:textId="27F62428" w:rsidR="0021042C" w:rsidRDefault="000703ED">
    <w:pPr>
      <w:pStyle w:val="Antrats"/>
      <w:jc w:val="center"/>
    </w:pPr>
    <w:r>
      <w:fldChar w:fldCharType="begin"/>
    </w:r>
    <w:r>
      <w:instrText xml:space="preserve"> PAGE </w:instrText>
    </w:r>
    <w:r>
      <w:fldChar w:fldCharType="separate"/>
    </w:r>
    <w:r w:rsidR="00043D2C">
      <w:rPr>
        <w:noProof/>
      </w:rPr>
      <w:t>4</w:t>
    </w:r>
    <w:r>
      <w:fldChar w:fldCharType="end"/>
    </w:r>
  </w:p>
  <w:p w14:paraId="09568E4F" w14:textId="77777777" w:rsidR="0021042C" w:rsidRDefault="002104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4888" w14:textId="77777777" w:rsidR="0021042C" w:rsidRDefault="0021042C">
    <w:pPr>
      <w:tabs>
        <w:tab w:val="center" w:pos="4986"/>
        <w:tab w:val="right" w:pos="9972"/>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8066" w14:textId="77777777" w:rsidR="0021042C" w:rsidRDefault="000703ED">
    <w:pPr>
      <w:pStyle w:val="Antrats"/>
      <w:jc w:val="center"/>
    </w:pPr>
    <w:r>
      <w:fldChar w:fldCharType="begin"/>
    </w:r>
    <w:r>
      <w:instrText xml:space="preserve"> PAGE </w:instrText>
    </w:r>
    <w:r>
      <w:fldChar w:fldCharType="separate"/>
    </w:r>
    <w:r>
      <w:t>4</w:t>
    </w:r>
    <w:r>
      <w:fldChar w:fldCharType="end"/>
    </w:r>
  </w:p>
  <w:p w14:paraId="101F86B9" w14:textId="77777777" w:rsidR="0021042C" w:rsidRDefault="0021042C">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1858" w14:textId="77777777" w:rsidR="0021042C" w:rsidRDefault="0021042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35"/>
    <w:rsid w:val="00043D2C"/>
    <w:rsid w:val="000703ED"/>
    <w:rsid w:val="00100738"/>
    <w:rsid w:val="001A5076"/>
    <w:rsid w:val="0021042C"/>
    <w:rsid w:val="00284108"/>
    <w:rsid w:val="003502FC"/>
    <w:rsid w:val="003A4D21"/>
    <w:rsid w:val="00480DB3"/>
    <w:rsid w:val="004F2362"/>
    <w:rsid w:val="004F6817"/>
    <w:rsid w:val="005D2531"/>
    <w:rsid w:val="00646C25"/>
    <w:rsid w:val="006978CE"/>
    <w:rsid w:val="006E0011"/>
    <w:rsid w:val="006F63CB"/>
    <w:rsid w:val="00732611"/>
    <w:rsid w:val="007C2E0A"/>
    <w:rsid w:val="0081305C"/>
    <w:rsid w:val="008626F2"/>
    <w:rsid w:val="00922F83"/>
    <w:rsid w:val="009B1073"/>
    <w:rsid w:val="009D4F08"/>
    <w:rsid w:val="00A44E35"/>
    <w:rsid w:val="00B63AF4"/>
    <w:rsid w:val="00C864B9"/>
    <w:rsid w:val="00CB7227"/>
    <w:rsid w:val="00D73C7C"/>
    <w:rsid w:val="00D911A1"/>
    <w:rsid w:val="00DB552C"/>
    <w:rsid w:val="00DC305A"/>
    <w:rsid w:val="00DE3BFC"/>
    <w:rsid w:val="00E25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9CCE"/>
  <w15:chartTrackingRefBased/>
  <w15:docId w15:val="{428B7838-BB19-4B7D-9369-253F7E3D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44E35"/>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44E35"/>
    <w:pPr>
      <w:tabs>
        <w:tab w:val="center" w:pos="4819"/>
        <w:tab w:val="right" w:pos="9638"/>
      </w:tabs>
    </w:pPr>
  </w:style>
  <w:style w:type="character" w:customStyle="1" w:styleId="AntratsDiagrama">
    <w:name w:val="Antraštės Diagrama"/>
    <w:basedOn w:val="Numatytasispastraiposriftas"/>
    <w:link w:val="Antrats"/>
    <w:rsid w:val="00A44E35"/>
    <w:rPr>
      <w:rFonts w:ascii="Times New Roman" w:eastAsia="Times New Roman" w:hAnsi="Times New Roman" w:cs="Times New Roman"/>
      <w:sz w:val="24"/>
      <w:szCs w:val="20"/>
    </w:rPr>
  </w:style>
  <w:style w:type="paragraph" w:styleId="Sraopastraipa">
    <w:name w:val="List Paragraph"/>
    <w:basedOn w:val="prastasis"/>
    <w:uiPriority w:val="34"/>
    <w:qFormat/>
    <w:rsid w:val="00A44E35"/>
    <w:pPr>
      <w:ind w:left="720"/>
      <w:contextualSpacing/>
    </w:pPr>
  </w:style>
  <w:style w:type="paragraph" w:styleId="Debesliotekstas">
    <w:name w:val="Balloon Text"/>
    <w:basedOn w:val="prastasis"/>
    <w:link w:val="DebesliotekstasDiagrama"/>
    <w:uiPriority w:val="99"/>
    <w:semiHidden/>
    <w:unhideWhenUsed/>
    <w:rsid w:val="006978C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78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5303</Words>
  <Characters>3023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dc:creator>
  <cp:keywords/>
  <dc:description/>
  <cp:lastModifiedBy>Laima</cp:lastModifiedBy>
  <cp:revision>3</cp:revision>
  <cp:lastPrinted>2025-03-20T05:23:00Z</cp:lastPrinted>
  <dcterms:created xsi:type="dcterms:W3CDTF">2025-03-26T07:21:00Z</dcterms:created>
  <dcterms:modified xsi:type="dcterms:W3CDTF">2025-03-26T07:26:00Z</dcterms:modified>
</cp:coreProperties>
</file>